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F2A" w:rsidRPr="001A6531" w:rsidRDefault="001A6531" w:rsidP="00711256">
      <w:pPr>
        <w:pStyle w:val="Bodytext0"/>
        <w:shd w:val="clear" w:color="auto" w:fill="auto"/>
        <w:spacing w:line="331" w:lineRule="exact"/>
        <w:ind w:left="3540" w:right="320" w:firstLine="708"/>
        <w:jc w:val="right"/>
        <w:rPr>
          <w:rStyle w:val="BodytextBold"/>
          <w:rFonts w:eastAsia="David"/>
          <w:b w:val="0"/>
          <w:sz w:val="28"/>
          <w:szCs w:val="28"/>
        </w:rPr>
      </w:pPr>
      <w:r w:rsidRPr="001A6531">
        <w:rPr>
          <w:rStyle w:val="BodytextBold"/>
          <w:rFonts w:eastAsia="David"/>
          <w:b w:val="0"/>
          <w:sz w:val="28"/>
          <w:szCs w:val="28"/>
        </w:rPr>
        <w:t>Утверждено</w:t>
      </w:r>
    </w:p>
    <w:p w:rsidR="001A6531" w:rsidRDefault="001A6531" w:rsidP="00711256">
      <w:pPr>
        <w:pStyle w:val="Bodytext0"/>
        <w:shd w:val="clear" w:color="auto" w:fill="auto"/>
        <w:spacing w:line="331" w:lineRule="exact"/>
        <w:ind w:left="3540" w:right="320" w:firstLine="708"/>
        <w:jc w:val="right"/>
        <w:rPr>
          <w:rStyle w:val="BodytextBold"/>
          <w:rFonts w:eastAsia="David"/>
          <w:b w:val="0"/>
          <w:sz w:val="28"/>
          <w:szCs w:val="28"/>
        </w:rPr>
      </w:pPr>
      <w:r w:rsidRPr="001A6531">
        <w:rPr>
          <w:rStyle w:val="BodytextBold"/>
          <w:rFonts w:eastAsia="David"/>
          <w:b w:val="0"/>
          <w:sz w:val="28"/>
          <w:szCs w:val="28"/>
        </w:rPr>
        <w:t xml:space="preserve">приказом МАОУ «СОШ № 50» </w:t>
      </w:r>
    </w:p>
    <w:p w:rsidR="001A6531" w:rsidRDefault="001A6531" w:rsidP="00711256">
      <w:pPr>
        <w:pStyle w:val="Bodytext0"/>
        <w:shd w:val="clear" w:color="auto" w:fill="auto"/>
        <w:spacing w:line="331" w:lineRule="exact"/>
        <w:ind w:left="3540" w:right="320" w:firstLine="708"/>
        <w:jc w:val="right"/>
        <w:rPr>
          <w:rStyle w:val="BodytextBold"/>
          <w:rFonts w:eastAsia="David"/>
          <w:b w:val="0"/>
          <w:sz w:val="28"/>
          <w:szCs w:val="28"/>
        </w:rPr>
      </w:pPr>
      <w:r w:rsidRPr="001A6531">
        <w:rPr>
          <w:rStyle w:val="BodytextBold"/>
          <w:rFonts w:eastAsia="David"/>
          <w:b w:val="0"/>
          <w:sz w:val="28"/>
          <w:szCs w:val="28"/>
        </w:rPr>
        <w:t xml:space="preserve">г. Перми от 14.09.2019 </w:t>
      </w:r>
    </w:p>
    <w:p w:rsidR="001A6531" w:rsidRPr="001A6531" w:rsidRDefault="001A6531" w:rsidP="00711256">
      <w:pPr>
        <w:pStyle w:val="Bodytext0"/>
        <w:shd w:val="clear" w:color="auto" w:fill="auto"/>
        <w:spacing w:line="331" w:lineRule="exact"/>
        <w:ind w:left="3540" w:right="320" w:firstLine="708"/>
        <w:jc w:val="right"/>
        <w:rPr>
          <w:rStyle w:val="BodytextBold"/>
          <w:rFonts w:eastAsia="David"/>
          <w:b w:val="0"/>
          <w:sz w:val="28"/>
          <w:szCs w:val="28"/>
        </w:rPr>
      </w:pPr>
      <w:r w:rsidRPr="001A6531">
        <w:rPr>
          <w:rStyle w:val="BodytextBold"/>
          <w:rFonts w:eastAsia="David"/>
          <w:b w:val="0"/>
          <w:sz w:val="28"/>
          <w:szCs w:val="28"/>
        </w:rPr>
        <w:t>№ 059-08/68-01-10-196</w:t>
      </w:r>
    </w:p>
    <w:p w:rsidR="00090F2A" w:rsidRPr="001A6531" w:rsidRDefault="00090F2A" w:rsidP="00D04D58">
      <w:pPr>
        <w:pStyle w:val="Bodytext0"/>
        <w:shd w:val="clear" w:color="auto" w:fill="auto"/>
        <w:spacing w:line="331" w:lineRule="exact"/>
        <w:ind w:left="3540" w:right="320" w:firstLine="708"/>
        <w:rPr>
          <w:rStyle w:val="BodytextBold"/>
          <w:rFonts w:eastAsia="David"/>
          <w:b w:val="0"/>
          <w:sz w:val="28"/>
          <w:szCs w:val="28"/>
        </w:rPr>
      </w:pPr>
    </w:p>
    <w:p w:rsidR="00090F2A" w:rsidRPr="00D04D58" w:rsidRDefault="00090F2A" w:rsidP="00D04D58">
      <w:pPr>
        <w:pStyle w:val="Bodytext0"/>
        <w:shd w:val="clear" w:color="auto" w:fill="auto"/>
        <w:spacing w:line="331" w:lineRule="exact"/>
        <w:ind w:left="3540" w:right="320" w:firstLine="708"/>
        <w:rPr>
          <w:rStyle w:val="BodytextBold"/>
          <w:rFonts w:eastAsia="David"/>
          <w:sz w:val="28"/>
          <w:szCs w:val="28"/>
        </w:rPr>
      </w:pPr>
    </w:p>
    <w:p w:rsidR="00090F2A" w:rsidRPr="00D04D58" w:rsidRDefault="00090F2A" w:rsidP="00D04D58">
      <w:pPr>
        <w:pStyle w:val="Bodytext0"/>
        <w:shd w:val="clear" w:color="auto" w:fill="auto"/>
        <w:spacing w:line="331" w:lineRule="exact"/>
        <w:ind w:left="3540" w:right="320" w:firstLine="708"/>
        <w:rPr>
          <w:sz w:val="28"/>
          <w:szCs w:val="28"/>
        </w:rPr>
      </w:pPr>
      <w:r w:rsidRPr="00D04D58">
        <w:rPr>
          <w:rStyle w:val="BodytextBold"/>
          <w:rFonts w:eastAsia="David"/>
          <w:sz w:val="28"/>
          <w:szCs w:val="28"/>
        </w:rPr>
        <w:t>ПОЛОЖЕНИЕ</w:t>
      </w:r>
    </w:p>
    <w:p w:rsidR="00090F2A" w:rsidRPr="00D04D58" w:rsidRDefault="00090F2A" w:rsidP="00D04D58">
      <w:pPr>
        <w:pStyle w:val="Bodytext20"/>
        <w:shd w:val="clear" w:color="auto" w:fill="auto"/>
        <w:spacing w:line="322" w:lineRule="exact"/>
        <w:ind w:left="20"/>
        <w:jc w:val="center"/>
        <w:rPr>
          <w:sz w:val="28"/>
          <w:szCs w:val="28"/>
        </w:rPr>
      </w:pPr>
      <w:r w:rsidRPr="00D04D58">
        <w:rPr>
          <w:color w:val="000000"/>
          <w:sz w:val="28"/>
          <w:szCs w:val="28"/>
          <w:lang w:eastAsia="ru-RU" w:bidi="ru-RU"/>
        </w:rPr>
        <w:t>о внедрении и использовании бесконтактных электронных пластиковых карт (школьной карты) в автоматизированной информационной системе</w:t>
      </w:r>
    </w:p>
    <w:p w:rsidR="007C4002" w:rsidRPr="00D04D58" w:rsidRDefault="00090F2A" w:rsidP="00D04D58">
      <w:pPr>
        <w:pStyle w:val="Heading10"/>
        <w:keepNext/>
        <w:keepLines/>
        <w:shd w:val="clear" w:color="auto" w:fill="auto"/>
        <w:ind w:left="20"/>
        <w:rPr>
          <w:sz w:val="28"/>
          <w:szCs w:val="28"/>
        </w:rPr>
      </w:pPr>
      <w:bookmarkStart w:id="0" w:name="bookmark0"/>
      <w:r w:rsidRPr="00D04D58">
        <w:rPr>
          <w:color w:val="000000"/>
          <w:sz w:val="28"/>
          <w:szCs w:val="28"/>
          <w:lang w:eastAsia="ru-RU" w:bidi="ru-RU"/>
        </w:rPr>
        <w:t xml:space="preserve">электронного учета и контроля услуг </w:t>
      </w:r>
      <w:r w:rsidR="00F5234F" w:rsidRPr="00D04D58">
        <w:rPr>
          <w:color w:val="000000"/>
          <w:sz w:val="28"/>
          <w:szCs w:val="28"/>
          <w:lang w:eastAsia="ru-RU" w:bidi="ru-RU"/>
        </w:rPr>
        <w:t xml:space="preserve">в </w:t>
      </w:r>
      <w:r w:rsidRPr="00D04D58">
        <w:rPr>
          <w:sz w:val="28"/>
          <w:szCs w:val="28"/>
        </w:rPr>
        <w:t>Муниципально</w:t>
      </w:r>
      <w:r w:rsidR="00F5234F" w:rsidRPr="00D04D58">
        <w:rPr>
          <w:sz w:val="28"/>
          <w:szCs w:val="28"/>
        </w:rPr>
        <w:t>м</w:t>
      </w:r>
      <w:r w:rsidRPr="00D04D58">
        <w:rPr>
          <w:sz w:val="28"/>
          <w:szCs w:val="28"/>
        </w:rPr>
        <w:t xml:space="preserve"> автономно</w:t>
      </w:r>
      <w:r w:rsidR="00F5234F" w:rsidRPr="00D04D58">
        <w:rPr>
          <w:sz w:val="28"/>
          <w:szCs w:val="28"/>
        </w:rPr>
        <w:t>м</w:t>
      </w:r>
      <w:r w:rsidRPr="00D04D58">
        <w:rPr>
          <w:sz w:val="28"/>
          <w:szCs w:val="28"/>
        </w:rPr>
        <w:t xml:space="preserve"> общеобразовательно</w:t>
      </w:r>
      <w:r w:rsidR="00F5234F" w:rsidRPr="00D04D58">
        <w:rPr>
          <w:sz w:val="28"/>
          <w:szCs w:val="28"/>
        </w:rPr>
        <w:t>м</w:t>
      </w:r>
      <w:r w:rsidRPr="00D04D58">
        <w:rPr>
          <w:sz w:val="28"/>
          <w:szCs w:val="28"/>
        </w:rPr>
        <w:t xml:space="preserve"> учреждени</w:t>
      </w:r>
      <w:r w:rsidR="00AD7FCE">
        <w:rPr>
          <w:sz w:val="28"/>
          <w:szCs w:val="28"/>
        </w:rPr>
        <w:t>и</w:t>
      </w:r>
      <w:r w:rsidRPr="00D04D58">
        <w:rPr>
          <w:sz w:val="28"/>
          <w:szCs w:val="28"/>
        </w:rPr>
        <w:t xml:space="preserve"> «</w:t>
      </w:r>
      <w:proofErr w:type="gramStart"/>
      <w:r w:rsidRPr="00D04D58">
        <w:rPr>
          <w:sz w:val="28"/>
          <w:szCs w:val="28"/>
        </w:rPr>
        <w:t>Средняя</w:t>
      </w:r>
      <w:proofErr w:type="gramEnd"/>
      <w:r w:rsidRPr="00D04D58">
        <w:rPr>
          <w:sz w:val="28"/>
          <w:szCs w:val="28"/>
        </w:rPr>
        <w:t xml:space="preserve"> общеобразовательная </w:t>
      </w:r>
    </w:p>
    <w:p w:rsidR="00090F2A" w:rsidRPr="00D04D58" w:rsidRDefault="00090F2A" w:rsidP="00D04D58">
      <w:pPr>
        <w:pStyle w:val="Heading10"/>
        <w:keepNext/>
        <w:keepLines/>
        <w:shd w:val="clear" w:color="auto" w:fill="auto"/>
        <w:ind w:left="20"/>
        <w:rPr>
          <w:sz w:val="28"/>
          <w:szCs w:val="28"/>
        </w:rPr>
      </w:pPr>
      <w:r w:rsidRPr="00D04D58">
        <w:rPr>
          <w:sz w:val="28"/>
          <w:szCs w:val="28"/>
        </w:rPr>
        <w:t>школа № 50 с углубленным изучением английского языка» города Перми</w:t>
      </w:r>
    </w:p>
    <w:p w:rsidR="00090F2A" w:rsidRPr="00D04D58" w:rsidRDefault="00090F2A" w:rsidP="00D04D58">
      <w:pPr>
        <w:pStyle w:val="Heading10"/>
        <w:keepNext/>
        <w:keepLines/>
        <w:shd w:val="clear" w:color="auto" w:fill="auto"/>
        <w:ind w:left="20"/>
        <w:rPr>
          <w:sz w:val="28"/>
          <w:szCs w:val="28"/>
        </w:rPr>
      </w:pPr>
    </w:p>
    <w:p w:rsidR="00090F2A" w:rsidRPr="00D04D58" w:rsidRDefault="00090F2A" w:rsidP="00D04D58">
      <w:pPr>
        <w:pStyle w:val="Heading10"/>
        <w:keepNext/>
        <w:keepLines/>
        <w:shd w:val="clear" w:color="auto" w:fill="auto"/>
        <w:ind w:left="20"/>
        <w:rPr>
          <w:sz w:val="28"/>
          <w:szCs w:val="28"/>
        </w:rPr>
      </w:pPr>
      <w:r w:rsidRPr="00D04D58">
        <w:rPr>
          <w:color w:val="000000"/>
          <w:sz w:val="28"/>
          <w:szCs w:val="28"/>
          <w:lang w:eastAsia="ru-RU" w:bidi="ru-RU"/>
        </w:rPr>
        <w:t xml:space="preserve"> I. Общие положения</w:t>
      </w:r>
      <w:bookmarkEnd w:id="0"/>
    </w:p>
    <w:p w:rsidR="00090F2A" w:rsidRPr="00411B73" w:rsidRDefault="00090F2A" w:rsidP="00D04D58">
      <w:pPr>
        <w:pStyle w:val="Bodytext0"/>
        <w:numPr>
          <w:ilvl w:val="0"/>
          <w:numId w:val="1"/>
        </w:numPr>
        <w:shd w:val="clear" w:color="auto" w:fill="auto"/>
        <w:spacing w:line="317" w:lineRule="exact"/>
        <w:ind w:left="20" w:right="20" w:firstLine="720"/>
        <w:jc w:val="both"/>
        <w:rPr>
          <w:sz w:val="28"/>
          <w:szCs w:val="28"/>
        </w:rPr>
      </w:pPr>
      <w:r w:rsidRPr="00411B73">
        <w:rPr>
          <w:color w:val="000000"/>
          <w:sz w:val="28"/>
          <w:szCs w:val="28"/>
          <w:lang w:eastAsia="ru-RU" w:bidi="ru-RU"/>
        </w:rPr>
        <w:t xml:space="preserve"> Настоящее Положение о внедрении и использовании бесконтактных электронных пластиковых карт (школьной карты) в автоматизированной информационной системе электронного учета и контроля услуг</w:t>
      </w:r>
      <w:r w:rsidR="00411B73">
        <w:rPr>
          <w:color w:val="000000"/>
          <w:sz w:val="28"/>
          <w:szCs w:val="28"/>
          <w:lang w:eastAsia="ru-RU" w:bidi="ru-RU"/>
        </w:rPr>
        <w:t xml:space="preserve"> </w:t>
      </w:r>
      <w:r w:rsidRPr="00411B73">
        <w:rPr>
          <w:color w:val="000000"/>
          <w:sz w:val="28"/>
          <w:szCs w:val="28"/>
          <w:lang w:eastAsia="ru-RU" w:bidi="ru-RU"/>
        </w:rPr>
        <w:t xml:space="preserve">в </w:t>
      </w:r>
      <w:r w:rsidRPr="00411B73">
        <w:rPr>
          <w:sz w:val="28"/>
          <w:szCs w:val="28"/>
        </w:rPr>
        <w:t>Муниципальном автономном общеобразовательном учреждении «Средняя общеобразовательная школа № 50 с углубленным изучением английского языка» города</w:t>
      </w:r>
      <w:proofErr w:type="gramStart"/>
      <w:r w:rsidRPr="00411B73">
        <w:rPr>
          <w:sz w:val="28"/>
          <w:szCs w:val="28"/>
        </w:rPr>
        <w:t xml:space="preserve"> .</w:t>
      </w:r>
      <w:proofErr w:type="gramEnd"/>
      <w:r w:rsidRPr="00411B73">
        <w:rPr>
          <w:sz w:val="28"/>
          <w:szCs w:val="28"/>
        </w:rPr>
        <w:t>Перми</w:t>
      </w:r>
      <w:r w:rsidRPr="00411B73">
        <w:rPr>
          <w:color w:val="000000"/>
          <w:sz w:val="28"/>
          <w:szCs w:val="28"/>
          <w:lang w:eastAsia="ru-RU" w:bidi="ru-RU"/>
        </w:rPr>
        <w:t xml:space="preserve"> (далее</w:t>
      </w:r>
      <w:r w:rsidRPr="00411B73">
        <w:rPr>
          <w:sz w:val="28"/>
          <w:szCs w:val="28"/>
        </w:rPr>
        <w:t xml:space="preserve"> -</w:t>
      </w:r>
      <w:r w:rsidRPr="00411B73">
        <w:rPr>
          <w:color w:val="000000"/>
          <w:sz w:val="28"/>
          <w:szCs w:val="28"/>
          <w:lang w:eastAsia="ru-RU" w:bidi="ru-RU"/>
        </w:rPr>
        <w:t xml:space="preserve"> Положение,</w:t>
      </w:r>
      <w:r w:rsidR="008E1534" w:rsidRPr="00411B73">
        <w:rPr>
          <w:color w:val="000000"/>
          <w:sz w:val="28"/>
          <w:szCs w:val="28"/>
          <w:lang w:eastAsia="ru-RU" w:bidi="ru-RU"/>
        </w:rPr>
        <w:t xml:space="preserve"> </w:t>
      </w:r>
      <w:r w:rsidRPr="00411B73">
        <w:rPr>
          <w:color w:val="000000"/>
          <w:sz w:val="28"/>
          <w:szCs w:val="28"/>
          <w:lang w:eastAsia="ru-RU" w:bidi="ru-RU"/>
        </w:rPr>
        <w:t>Учреждение, школьная карта) разработано в соответствии с Федеральным законом от 29 декабря 2012 № 273-ФЗ «Об образовании в Российской Федерации», приказом начальника департамента образования администрации города Перми от 03 августа 2015 г. № СЭД-08-01-09-1000 «Об организации работы по внедрению школьной карты», Уставом Учреждения.</w:t>
      </w:r>
    </w:p>
    <w:p w:rsidR="00090F2A" w:rsidRPr="00D04D58" w:rsidRDefault="00090F2A" w:rsidP="00D04D58">
      <w:pPr>
        <w:pStyle w:val="Bodytext0"/>
        <w:numPr>
          <w:ilvl w:val="0"/>
          <w:numId w:val="1"/>
        </w:numPr>
        <w:shd w:val="clear" w:color="auto" w:fill="auto"/>
        <w:spacing w:line="317" w:lineRule="exact"/>
        <w:ind w:left="20" w:firstLine="720"/>
        <w:jc w:val="both"/>
        <w:rPr>
          <w:sz w:val="28"/>
          <w:szCs w:val="28"/>
        </w:rPr>
      </w:pPr>
      <w:r w:rsidRPr="00D04D58">
        <w:rPr>
          <w:color w:val="000000"/>
          <w:sz w:val="28"/>
          <w:szCs w:val="28"/>
          <w:lang w:eastAsia="ru-RU" w:bidi="ru-RU"/>
        </w:rPr>
        <w:t xml:space="preserve"> Целью настоящего Положения является:</w:t>
      </w:r>
    </w:p>
    <w:p w:rsidR="00090F2A" w:rsidRPr="00D04D58" w:rsidRDefault="00090F2A" w:rsidP="00D04D58">
      <w:pPr>
        <w:pStyle w:val="Bodytext0"/>
        <w:shd w:val="clear" w:color="auto" w:fill="auto"/>
        <w:spacing w:line="317" w:lineRule="exact"/>
        <w:ind w:left="20" w:right="20" w:firstLine="720"/>
        <w:jc w:val="both"/>
        <w:rPr>
          <w:sz w:val="28"/>
          <w:szCs w:val="28"/>
        </w:rPr>
      </w:pPr>
      <w:r w:rsidRPr="00D04D58">
        <w:rPr>
          <w:color w:val="000000"/>
          <w:sz w:val="28"/>
          <w:szCs w:val="28"/>
          <w:lang w:eastAsia="ru-RU" w:bidi="ru-RU"/>
        </w:rPr>
        <w:t>регулирование механизма внедрения и использования в автоматизированной информационной системе электронного учета (далее - система электронного учета) и контроля комплекса услуг, оказываемых в здании и на территории Учреждения, в отношении обучающихся, педагогических и иных работников Учреждения*;</w:t>
      </w:r>
    </w:p>
    <w:p w:rsidR="00090F2A" w:rsidRPr="00D04D58" w:rsidRDefault="00090F2A" w:rsidP="00D04D58">
      <w:pPr>
        <w:pStyle w:val="Bodytext0"/>
        <w:shd w:val="clear" w:color="auto" w:fill="auto"/>
        <w:spacing w:line="317" w:lineRule="exact"/>
        <w:ind w:left="20" w:right="20" w:firstLine="720"/>
        <w:jc w:val="both"/>
        <w:rPr>
          <w:sz w:val="28"/>
          <w:szCs w:val="28"/>
        </w:rPr>
      </w:pPr>
      <w:r w:rsidRPr="00D04D58">
        <w:rPr>
          <w:color w:val="000000"/>
          <w:sz w:val="28"/>
          <w:szCs w:val="28"/>
          <w:lang w:eastAsia="ru-RU" w:bidi="ru-RU"/>
        </w:rPr>
        <w:t>определение порядка приобретения и использования бесконтактных электронных пластиковых карт (школьной карты) в системе электронного учета и контроля услуг Учреждения, функции участников системы электронного учета.</w:t>
      </w:r>
    </w:p>
    <w:p w:rsidR="00090F2A" w:rsidRPr="00517E39" w:rsidRDefault="00090F2A" w:rsidP="00D04D58">
      <w:pPr>
        <w:pStyle w:val="Bodytext0"/>
        <w:numPr>
          <w:ilvl w:val="0"/>
          <w:numId w:val="1"/>
        </w:numPr>
        <w:shd w:val="clear" w:color="auto" w:fill="auto"/>
        <w:spacing w:line="317" w:lineRule="exact"/>
        <w:ind w:left="20" w:right="20" w:firstLine="720"/>
        <w:jc w:val="both"/>
        <w:rPr>
          <w:sz w:val="28"/>
          <w:szCs w:val="28"/>
        </w:rPr>
      </w:pPr>
      <w:r w:rsidRPr="00D04D58">
        <w:rPr>
          <w:color w:val="000000"/>
          <w:sz w:val="28"/>
          <w:szCs w:val="28"/>
          <w:lang w:eastAsia="ru-RU" w:bidi="ru-RU"/>
        </w:rPr>
        <w:t xml:space="preserve"> Система электронного учета в Учреждении включает следующий ком</w:t>
      </w:r>
      <w:r w:rsidR="005471A8" w:rsidRPr="00D04D58">
        <w:rPr>
          <w:color w:val="000000"/>
          <w:sz w:val="28"/>
          <w:szCs w:val="28"/>
          <w:lang w:eastAsia="ru-RU" w:bidi="ru-RU"/>
        </w:rPr>
        <w:t>плекс полезных функций (услуг)</w:t>
      </w:r>
      <w:r w:rsidRPr="00D04D58">
        <w:rPr>
          <w:color w:val="000000"/>
          <w:sz w:val="28"/>
          <w:szCs w:val="28"/>
          <w:lang w:eastAsia="ru-RU" w:bidi="ru-RU"/>
        </w:rPr>
        <w:t>:</w:t>
      </w:r>
    </w:p>
    <w:p w:rsidR="00517E39" w:rsidRDefault="00517E39" w:rsidP="00411B73">
      <w:pPr>
        <w:pStyle w:val="Bodytext0"/>
        <w:numPr>
          <w:ilvl w:val="0"/>
          <w:numId w:val="7"/>
        </w:numPr>
        <w:shd w:val="clear" w:color="auto" w:fill="auto"/>
        <w:spacing w:line="317" w:lineRule="exact"/>
        <w:ind w:left="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пропускного режима через терминал и прохождение через систему контроля и управления доступом в образовательное учреждение;</w:t>
      </w:r>
    </w:p>
    <w:p w:rsidR="00517E39" w:rsidRPr="00517E39" w:rsidRDefault="00090F2A" w:rsidP="00411B73">
      <w:pPr>
        <w:pStyle w:val="Bodytext0"/>
        <w:numPr>
          <w:ilvl w:val="0"/>
          <w:numId w:val="7"/>
        </w:numPr>
        <w:shd w:val="clear" w:color="auto" w:fill="auto"/>
        <w:spacing w:line="317" w:lineRule="exact"/>
        <w:ind w:left="0" w:right="20" w:firstLine="0"/>
        <w:jc w:val="both"/>
        <w:rPr>
          <w:sz w:val="28"/>
          <w:szCs w:val="28"/>
        </w:rPr>
      </w:pPr>
      <w:r w:rsidRPr="00517E39">
        <w:rPr>
          <w:color w:val="000000"/>
          <w:sz w:val="28"/>
          <w:szCs w:val="28"/>
          <w:lang w:eastAsia="ru-RU" w:bidi="ru-RU"/>
        </w:rPr>
        <w:t>безналичная оплата школьного питания обучающихся, педагогических и иных работников Учреждения;</w:t>
      </w:r>
    </w:p>
    <w:p w:rsidR="00517E39" w:rsidRDefault="00517E39" w:rsidP="00411B73">
      <w:pPr>
        <w:pStyle w:val="Bodytext0"/>
        <w:numPr>
          <w:ilvl w:val="0"/>
          <w:numId w:val="7"/>
        </w:numPr>
        <w:shd w:val="clear" w:color="auto" w:fill="auto"/>
        <w:spacing w:line="317" w:lineRule="exact"/>
        <w:ind w:left="0" w:right="2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безналичная оплата при проезде на городском транспорте (использование как льготный проездной документ)</w:t>
      </w:r>
    </w:p>
    <w:p w:rsidR="00090F2A" w:rsidRPr="00517E39" w:rsidRDefault="00090F2A" w:rsidP="00411B73">
      <w:pPr>
        <w:pStyle w:val="Bodytext0"/>
        <w:numPr>
          <w:ilvl w:val="0"/>
          <w:numId w:val="7"/>
        </w:numPr>
        <w:shd w:val="clear" w:color="auto" w:fill="auto"/>
        <w:spacing w:line="317" w:lineRule="exact"/>
        <w:ind w:left="0" w:right="20" w:firstLine="0"/>
        <w:jc w:val="both"/>
        <w:rPr>
          <w:sz w:val="28"/>
          <w:szCs w:val="28"/>
        </w:rPr>
      </w:pPr>
      <w:r w:rsidRPr="00517E39">
        <w:rPr>
          <w:color w:val="000000"/>
          <w:sz w:val="28"/>
          <w:szCs w:val="28"/>
          <w:lang w:eastAsia="ru-RU" w:bidi="ru-RU"/>
        </w:rPr>
        <w:t>предоставление услуги дополнительного образования в муниципальных учреждениях дополнительного образования г</w:t>
      </w:r>
      <w:proofErr w:type="gramStart"/>
      <w:r w:rsidRPr="00517E39">
        <w:rPr>
          <w:color w:val="000000"/>
          <w:sz w:val="28"/>
          <w:szCs w:val="28"/>
          <w:lang w:eastAsia="ru-RU" w:bidi="ru-RU"/>
        </w:rPr>
        <w:t>.П</w:t>
      </w:r>
      <w:proofErr w:type="gramEnd"/>
      <w:r w:rsidRPr="00517E39">
        <w:rPr>
          <w:color w:val="000000"/>
          <w:sz w:val="28"/>
          <w:szCs w:val="28"/>
          <w:lang w:eastAsia="ru-RU" w:bidi="ru-RU"/>
        </w:rPr>
        <w:t>ерми, подведомственных департаменту образования администрации города Перми и Комитету по физической культуре и спорту администрации города Перми</w:t>
      </w:r>
      <w:r w:rsidR="005471A8" w:rsidRPr="00517E39">
        <w:rPr>
          <w:color w:val="000000"/>
          <w:sz w:val="28"/>
          <w:szCs w:val="28"/>
          <w:lang w:eastAsia="ru-RU" w:bidi="ru-RU"/>
        </w:rPr>
        <w:t>.</w:t>
      </w:r>
    </w:p>
    <w:p w:rsidR="00090F2A" w:rsidRPr="00D04D58" w:rsidRDefault="00090F2A" w:rsidP="00D04D58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2984"/>
        </w:tabs>
        <w:spacing w:line="260" w:lineRule="exact"/>
        <w:ind w:left="2560"/>
        <w:jc w:val="both"/>
        <w:rPr>
          <w:sz w:val="28"/>
          <w:szCs w:val="28"/>
        </w:rPr>
      </w:pPr>
      <w:bookmarkStart w:id="1" w:name="bookmark1"/>
      <w:r w:rsidRPr="00D04D58">
        <w:rPr>
          <w:color w:val="000000"/>
          <w:sz w:val="28"/>
          <w:szCs w:val="28"/>
          <w:lang w:eastAsia="ru-RU" w:bidi="ru-RU"/>
        </w:rPr>
        <w:lastRenderedPageBreak/>
        <w:t>Порядок утверждения Положения.</w:t>
      </w:r>
      <w:bookmarkEnd w:id="1"/>
    </w:p>
    <w:p w:rsidR="00090F2A" w:rsidRPr="00D04D58" w:rsidRDefault="00090F2A" w:rsidP="00D04D58">
      <w:pPr>
        <w:pStyle w:val="Heading10"/>
        <w:keepNext/>
        <w:keepLines/>
        <w:shd w:val="clear" w:color="auto" w:fill="auto"/>
        <w:spacing w:line="260" w:lineRule="exact"/>
        <w:rPr>
          <w:sz w:val="28"/>
          <w:szCs w:val="28"/>
        </w:rPr>
      </w:pPr>
      <w:bookmarkStart w:id="2" w:name="bookmark2"/>
      <w:r w:rsidRPr="00D04D58">
        <w:rPr>
          <w:color w:val="000000"/>
          <w:sz w:val="28"/>
          <w:szCs w:val="28"/>
          <w:lang w:eastAsia="ru-RU" w:bidi="ru-RU"/>
        </w:rPr>
        <w:t>Понятия и определения, используемые в Положении</w:t>
      </w:r>
      <w:bookmarkEnd w:id="2"/>
    </w:p>
    <w:p w:rsidR="00090F2A" w:rsidRPr="00D04D58" w:rsidRDefault="00090F2A" w:rsidP="00D04D58">
      <w:pPr>
        <w:pStyle w:val="Bodytext0"/>
        <w:numPr>
          <w:ilvl w:val="0"/>
          <w:numId w:val="3"/>
        </w:numPr>
        <w:shd w:val="clear" w:color="auto" w:fill="auto"/>
        <w:spacing w:line="341" w:lineRule="exact"/>
        <w:ind w:left="40" w:right="20" w:firstLine="700"/>
        <w:jc w:val="both"/>
        <w:rPr>
          <w:sz w:val="28"/>
          <w:szCs w:val="28"/>
        </w:rPr>
      </w:pPr>
      <w:r w:rsidRPr="00D04D58">
        <w:rPr>
          <w:color w:val="000000"/>
          <w:sz w:val="28"/>
          <w:szCs w:val="28"/>
          <w:lang w:eastAsia="ru-RU" w:bidi="ru-RU"/>
        </w:rPr>
        <w:t xml:space="preserve"> Настоящее Положение утверждается в порядке, установленном уставом Учреждения.</w:t>
      </w:r>
    </w:p>
    <w:p w:rsidR="00090F2A" w:rsidRPr="00D04D58" w:rsidRDefault="00090F2A" w:rsidP="00D04D58">
      <w:pPr>
        <w:pStyle w:val="Bodytext0"/>
        <w:numPr>
          <w:ilvl w:val="0"/>
          <w:numId w:val="3"/>
        </w:numPr>
        <w:shd w:val="clear" w:color="auto" w:fill="auto"/>
        <w:spacing w:line="322" w:lineRule="exact"/>
        <w:ind w:left="40" w:right="20" w:firstLine="700"/>
        <w:jc w:val="both"/>
        <w:rPr>
          <w:sz w:val="28"/>
          <w:szCs w:val="28"/>
        </w:rPr>
      </w:pPr>
      <w:r w:rsidRPr="00D04D58">
        <w:rPr>
          <w:color w:val="000000"/>
          <w:sz w:val="28"/>
          <w:szCs w:val="28"/>
          <w:lang w:eastAsia="ru-RU" w:bidi="ru-RU"/>
        </w:rPr>
        <w:t xml:space="preserve"> Положение о внедрении и использовании системы электронного учета подлежит размещению </w:t>
      </w:r>
      <w:r w:rsidR="00BE5336">
        <w:rPr>
          <w:color w:val="000000"/>
          <w:sz w:val="28"/>
          <w:szCs w:val="28"/>
          <w:lang w:eastAsia="ru-RU" w:bidi="ru-RU"/>
        </w:rPr>
        <w:t xml:space="preserve">либо </w:t>
      </w:r>
      <w:r w:rsidRPr="00D04D58">
        <w:rPr>
          <w:color w:val="000000"/>
          <w:sz w:val="28"/>
          <w:szCs w:val="28"/>
          <w:lang w:eastAsia="ru-RU" w:bidi="ru-RU"/>
        </w:rPr>
        <w:t>на и</w:t>
      </w:r>
      <w:r w:rsidR="00BE5336">
        <w:rPr>
          <w:color w:val="000000"/>
          <w:sz w:val="28"/>
          <w:szCs w:val="28"/>
          <w:lang w:eastAsia="ru-RU" w:bidi="ru-RU"/>
        </w:rPr>
        <w:t xml:space="preserve">нформационном стенде Учреждения, либо </w:t>
      </w:r>
      <w:r w:rsidRPr="00D04D58">
        <w:rPr>
          <w:color w:val="000000"/>
          <w:sz w:val="28"/>
          <w:szCs w:val="28"/>
          <w:lang w:eastAsia="ru-RU" w:bidi="ru-RU"/>
        </w:rPr>
        <w:t xml:space="preserve"> на официальном сайте Учреждения в информационно-телекоммуникационной сети «Интернет».</w:t>
      </w:r>
    </w:p>
    <w:p w:rsidR="00090F2A" w:rsidRPr="00D04D58" w:rsidRDefault="00090F2A" w:rsidP="00D04D58">
      <w:pPr>
        <w:pStyle w:val="Bodytext0"/>
        <w:numPr>
          <w:ilvl w:val="0"/>
          <w:numId w:val="3"/>
        </w:numPr>
        <w:shd w:val="clear" w:color="auto" w:fill="auto"/>
        <w:spacing w:line="322" w:lineRule="exact"/>
        <w:ind w:left="40" w:right="20" w:firstLine="700"/>
        <w:jc w:val="both"/>
        <w:rPr>
          <w:sz w:val="28"/>
          <w:szCs w:val="28"/>
        </w:rPr>
      </w:pPr>
      <w:r w:rsidRPr="00D04D58">
        <w:rPr>
          <w:color w:val="000000"/>
          <w:sz w:val="28"/>
          <w:szCs w:val="28"/>
          <w:lang w:eastAsia="ru-RU" w:bidi="ru-RU"/>
        </w:rPr>
        <w:t xml:space="preserve"> Для целей настоящего Положения используются следующие основные понятия и определения:</w:t>
      </w:r>
    </w:p>
    <w:p w:rsidR="00090F2A" w:rsidRPr="00D04D58" w:rsidRDefault="00090F2A" w:rsidP="00411B73">
      <w:pPr>
        <w:pStyle w:val="Bodytext0"/>
        <w:numPr>
          <w:ilvl w:val="0"/>
          <w:numId w:val="8"/>
        </w:numPr>
        <w:shd w:val="clear" w:color="auto" w:fill="auto"/>
        <w:spacing w:line="322" w:lineRule="exact"/>
        <w:ind w:left="0" w:right="20" w:firstLine="0"/>
        <w:jc w:val="both"/>
        <w:rPr>
          <w:sz w:val="28"/>
          <w:szCs w:val="28"/>
        </w:rPr>
      </w:pPr>
      <w:r w:rsidRPr="00D04D58">
        <w:rPr>
          <w:color w:val="000000"/>
          <w:sz w:val="28"/>
          <w:szCs w:val="28"/>
          <w:lang w:eastAsia="ru-RU" w:bidi="ru-RU"/>
        </w:rPr>
        <w:t>бесконтактная электронная пластиковая карта (школьная карта) - электронное средство, предназначенное для осуществления полезных функций (услуг) в системе электронного учета и контроля услуг Учреждения;</w:t>
      </w:r>
    </w:p>
    <w:p w:rsidR="00090F2A" w:rsidRPr="00D04D58" w:rsidRDefault="00090F2A" w:rsidP="00411B73">
      <w:pPr>
        <w:pStyle w:val="Bodytext0"/>
        <w:numPr>
          <w:ilvl w:val="0"/>
          <w:numId w:val="8"/>
        </w:numPr>
        <w:shd w:val="clear" w:color="auto" w:fill="auto"/>
        <w:spacing w:line="322" w:lineRule="exact"/>
        <w:ind w:left="0" w:right="20" w:firstLine="0"/>
        <w:jc w:val="both"/>
        <w:rPr>
          <w:sz w:val="28"/>
          <w:szCs w:val="28"/>
        </w:rPr>
      </w:pPr>
      <w:r w:rsidRPr="00D04D58">
        <w:rPr>
          <w:color w:val="000000"/>
          <w:sz w:val="28"/>
          <w:szCs w:val="28"/>
          <w:lang w:eastAsia="ru-RU" w:bidi="ru-RU"/>
        </w:rPr>
        <w:t>держатели электронных персональных карт (далее - держатели школьной карты) - дети, достигшие 14 лет, родители (законные представители) детей в возрасте от 6 до 14 лет;</w:t>
      </w:r>
    </w:p>
    <w:p w:rsidR="00090F2A" w:rsidRDefault="00090F2A" w:rsidP="00411B73">
      <w:pPr>
        <w:pStyle w:val="Bodytext0"/>
        <w:numPr>
          <w:ilvl w:val="0"/>
          <w:numId w:val="8"/>
        </w:numPr>
        <w:shd w:val="clear" w:color="auto" w:fill="auto"/>
        <w:spacing w:line="322" w:lineRule="exact"/>
        <w:ind w:left="0" w:right="20" w:firstLine="0"/>
        <w:jc w:val="both"/>
        <w:rPr>
          <w:color w:val="000000"/>
          <w:sz w:val="28"/>
          <w:szCs w:val="28"/>
          <w:lang w:eastAsia="ru-RU" w:bidi="ru-RU"/>
        </w:rPr>
      </w:pPr>
      <w:r w:rsidRPr="00D04D58">
        <w:rPr>
          <w:color w:val="000000"/>
          <w:sz w:val="28"/>
          <w:szCs w:val="28"/>
          <w:lang w:eastAsia="ru-RU" w:bidi="ru-RU"/>
        </w:rPr>
        <w:t>поставщик системы электронного учета и контроля услуг - юридическое лицо или индивидуальный предприниматель, предоставляющий услуги, позволяющие осуществлять внедрение и функционирование системы электронного учет</w:t>
      </w:r>
      <w:r w:rsidR="00BE5336">
        <w:rPr>
          <w:color w:val="000000"/>
          <w:sz w:val="28"/>
          <w:szCs w:val="28"/>
          <w:lang w:eastAsia="ru-RU" w:bidi="ru-RU"/>
        </w:rPr>
        <w:t>а и контроля услуг в Учреждении;</w:t>
      </w:r>
    </w:p>
    <w:p w:rsidR="00BE5336" w:rsidRDefault="00BE5336" w:rsidP="00411B73">
      <w:pPr>
        <w:pStyle w:val="Bodytext0"/>
        <w:numPr>
          <w:ilvl w:val="0"/>
          <w:numId w:val="8"/>
        </w:numPr>
        <w:shd w:val="clear" w:color="auto" w:fill="auto"/>
        <w:spacing w:line="322" w:lineRule="exact"/>
        <w:ind w:left="0" w:right="20" w:firstLine="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единая школьная карта – льготный проездной документ.</w:t>
      </w:r>
    </w:p>
    <w:p w:rsidR="008E1534" w:rsidRPr="00D04D58" w:rsidRDefault="008E1534" w:rsidP="00D04D58">
      <w:pPr>
        <w:pStyle w:val="Bodytext0"/>
        <w:shd w:val="clear" w:color="auto" w:fill="auto"/>
        <w:spacing w:line="322" w:lineRule="exact"/>
        <w:ind w:left="40" w:right="20" w:firstLine="700"/>
        <w:jc w:val="both"/>
        <w:rPr>
          <w:sz w:val="28"/>
          <w:szCs w:val="28"/>
        </w:rPr>
      </w:pPr>
    </w:p>
    <w:p w:rsidR="00090F2A" w:rsidRPr="00D04D58" w:rsidRDefault="00090F2A" w:rsidP="00D04D58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1065"/>
        </w:tabs>
        <w:spacing w:line="260" w:lineRule="exact"/>
        <w:ind w:left="540"/>
        <w:jc w:val="both"/>
        <w:rPr>
          <w:sz w:val="28"/>
          <w:szCs w:val="28"/>
        </w:rPr>
      </w:pPr>
      <w:bookmarkStart w:id="3" w:name="bookmark3"/>
      <w:r w:rsidRPr="00D04D58">
        <w:rPr>
          <w:color w:val="000000"/>
          <w:sz w:val="28"/>
          <w:szCs w:val="28"/>
          <w:lang w:eastAsia="ru-RU" w:bidi="ru-RU"/>
        </w:rPr>
        <w:t>Порядок внедрения и использования системы электронного учета</w:t>
      </w:r>
      <w:bookmarkEnd w:id="3"/>
    </w:p>
    <w:p w:rsidR="00090F2A" w:rsidRPr="00D04D58" w:rsidRDefault="00090F2A" w:rsidP="00D04D58">
      <w:pPr>
        <w:pStyle w:val="Bodytext0"/>
        <w:numPr>
          <w:ilvl w:val="0"/>
          <w:numId w:val="4"/>
        </w:numPr>
        <w:shd w:val="clear" w:color="auto" w:fill="auto"/>
        <w:tabs>
          <w:tab w:val="left" w:pos="1285"/>
        </w:tabs>
        <w:spacing w:line="322" w:lineRule="exact"/>
        <w:ind w:left="40" w:right="20" w:firstLine="700"/>
        <w:jc w:val="both"/>
        <w:rPr>
          <w:sz w:val="28"/>
          <w:szCs w:val="28"/>
        </w:rPr>
      </w:pPr>
      <w:r w:rsidRPr="00D04D58">
        <w:rPr>
          <w:color w:val="000000"/>
          <w:sz w:val="28"/>
          <w:szCs w:val="28"/>
          <w:lang w:eastAsia="ru-RU" w:bidi="ru-RU"/>
        </w:rPr>
        <w:t>Порядок внедрения и функционирования системы электронного учета, осуществляется на основании договора, заключаемого Учреждением с поставщиком системы электронного учета и контроля услуг</w:t>
      </w:r>
      <w:r w:rsidR="005471A8" w:rsidRPr="00D04D58">
        <w:rPr>
          <w:color w:val="000000"/>
          <w:sz w:val="28"/>
          <w:szCs w:val="28"/>
          <w:lang w:eastAsia="ru-RU" w:bidi="ru-RU"/>
        </w:rPr>
        <w:t>.</w:t>
      </w:r>
    </w:p>
    <w:p w:rsidR="00090F2A" w:rsidRPr="0039301C" w:rsidRDefault="005471A8" w:rsidP="0039301C">
      <w:pPr>
        <w:pStyle w:val="Bodytext0"/>
        <w:numPr>
          <w:ilvl w:val="0"/>
          <w:numId w:val="4"/>
        </w:numPr>
        <w:shd w:val="clear" w:color="auto" w:fill="auto"/>
        <w:tabs>
          <w:tab w:val="left" w:pos="1285"/>
        </w:tabs>
        <w:spacing w:line="322" w:lineRule="exact"/>
        <w:ind w:left="40" w:right="20" w:firstLine="700"/>
        <w:jc w:val="both"/>
        <w:rPr>
          <w:color w:val="000000"/>
          <w:sz w:val="28"/>
          <w:szCs w:val="28"/>
          <w:lang w:eastAsia="ru-RU" w:bidi="ru-RU"/>
        </w:rPr>
      </w:pPr>
      <w:r w:rsidRPr="00D04D58">
        <w:rPr>
          <w:color w:val="000000"/>
          <w:sz w:val="28"/>
          <w:szCs w:val="28"/>
          <w:lang w:eastAsia="ru-RU" w:bidi="ru-RU"/>
        </w:rPr>
        <w:t>Основные условия установки оборудования:</w:t>
      </w:r>
    </w:p>
    <w:p w:rsidR="008A1D9A" w:rsidRPr="0039301C" w:rsidRDefault="008A1D9A" w:rsidP="0039301C">
      <w:pPr>
        <w:pStyle w:val="Bodytext0"/>
        <w:shd w:val="clear" w:color="auto" w:fill="auto"/>
        <w:tabs>
          <w:tab w:val="left" w:pos="1285"/>
        </w:tabs>
        <w:spacing w:line="322" w:lineRule="exact"/>
        <w:ind w:left="740" w:right="20"/>
        <w:jc w:val="both"/>
        <w:rPr>
          <w:color w:val="000000"/>
          <w:sz w:val="28"/>
          <w:szCs w:val="28"/>
          <w:lang w:eastAsia="ru-RU" w:bidi="ru-RU"/>
        </w:rPr>
      </w:pPr>
      <w:r w:rsidRPr="00D04D58">
        <w:rPr>
          <w:color w:val="000000"/>
          <w:sz w:val="28"/>
          <w:szCs w:val="28"/>
          <w:lang w:eastAsia="ru-RU" w:bidi="ru-RU"/>
        </w:rPr>
        <w:t>за счет Учреждения:</w:t>
      </w:r>
    </w:p>
    <w:p w:rsidR="005471A8" w:rsidRDefault="005471A8" w:rsidP="00143922">
      <w:pPr>
        <w:pStyle w:val="Bodytext0"/>
        <w:numPr>
          <w:ilvl w:val="0"/>
          <w:numId w:val="10"/>
        </w:numPr>
        <w:shd w:val="clear" w:color="auto" w:fill="auto"/>
        <w:tabs>
          <w:tab w:val="left" w:pos="0"/>
        </w:tabs>
        <w:spacing w:line="322" w:lineRule="exact"/>
        <w:ind w:left="0" w:right="20" w:firstLine="0"/>
        <w:jc w:val="both"/>
        <w:rPr>
          <w:color w:val="000000"/>
          <w:sz w:val="28"/>
          <w:szCs w:val="28"/>
          <w:lang w:eastAsia="ru-RU" w:bidi="ru-RU"/>
        </w:rPr>
      </w:pPr>
      <w:r w:rsidRPr="00D04D58">
        <w:rPr>
          <w:color w:val="000000"/>
          <w:sz w:val="28"/>
          <w:szCs w:val="28"/>
          <w:lang w:eastAsia="ru-RU" w:bidi="ru-RU"/>
        </w:rPr>
        <w:t>доступ к Интернету;</w:t>
      </w:r>
    </w:p>
    <w:p w:rsidR="008A1D9A" w:rsidRPr="0039301C" w:rsidRDefault="008A1D9A" w:rsidP="00143922">
      <w:pPr>
        <w:pStyle w:val="Bodytext0"/>
        <w:numPr>
          <w:ilvl w:val="0"/>
          <w:numId w:val="10"/>
        </w:numPr>
        <w:shd w:val="clear" w:color="auto" w:fill="auto"/>
        <w:tabs>
          <w:tab w:val="left" w:pos="0"/>
        </w:tabs>
        <w:spacing w:line="322" w:lineRule="exact"/>
        <w:ind w:left="0" w:right="20" w:firstLine="0"/>
        <w:jc w:val="both"/>
        <w:rPr>
          <w:color w:val="000000"/>
          <w:sz w:val="28"/>
          <w:szCs w:val="28"/>
          <w:lang w:eastAsia="ru-RU" w:bidi="ru-RU"/>
        </w:rPr>
      </w:pPr>
      <w:r w:rsidRPr="00D04D58">
        <w:rPr>
          <w:color w:val="000000"/>
          <w:sz w:val="28"/>
          <w:szCs w:val="28"/>
          <w:lang w:eastAsia="ru-RU" w:bidi="ru-RU"/>
        </w:rPr>
        <w:t>за счет Поставщика системы электронного учета и контроля услуг:</w:t>
      </w:r>
    </w:p>
    <w:p w:rsidR="005471A8" w:rsidRPr="0039301C" w:rsidRDefault="005471A8" w:rsidP="00143922">
      <w:pPr>
        <w:pStyle w:val="Bodytext0"/>
        <w:numPr>
          <w:ilvl w:val="0"/>
          <w:numId w:val="10"/>
        </w:numPr>
        <w:shd w:val="clear" w:color="auto" w:fill="auto"/>
        <w:tabs>
          <w:tab w:val="left" w:pos="0"/>
        </w:tabs>
        <w:spacing w:line="322" w:lineRule="exact"/>
        <w:ind w:left="0" w:right="20" w:firstLine="0"/>
        <w:jc w:val="both"/>
        <w:rPr>
          <w:color w:val="000000"/>
          <w:sz w:val="28"/>
          <w:szCs w:val="28"/>
          <w:lang w:eastAsia="ru-RU" w:bidi="ru-RU"/>
        </w:rPr>
      </w:pPr>
      <w:r w:rsidRPr="00D04D58">
        <w:rPr>
          <w:color w:val="000000"/>
          <w:sz w:val="28"/>
          <w:szCs w:val="28"/>
          <w:lang w:eastAsia="ru-RU" w:bidi="ru-RU"/>
        </w:rPr>
        <w:t>бесплатная установка оборудования и программного обеспечения основных модулей;</w:t>
      </w:r>
    </w:p>
    <w:p w:rsidR="00143922" w:rsidRDefault="005471A8" w:rsidP="00143922">
      <w:pPr>
        <w:pStyle w:val="Bodytext0"/>
        <w:numPr>
          <w:ilvl w:val="0"/>
          <w:numId w:val="10"/>
        </w:numPr>
        <w:shd w:val="clear" w:color="auto" w:fill="auto"/>
        <w:tabs>
          <w:tab w:val="left" w:pos="0"/>
        </w:tabs>
        <w:spacing w:line="322" w:lineRule="exact"/>
        <w:ind w:left="0" w:right="20" w:firstLine="0"/>
        <w:jc w:val="both"/>
        <w:rPr>
          <w:color w:val="000000"/>
          <w:sz w:val="28"/>
          <w:szCs w:val="28"/>
          <w:lang w:eastAsia="ru-RU" w:bidi="ru-RU"/>
        </w:rPr>
      </w:pPr>
      <w:r w:rsidRPr="00D04D58">
        <w:rPr>
          <w:color w:val="000000"/>
          <w:sz w:val="28"/>
          <w:szCs w:val="28"/>
          <w:lang w:eastAsia="ru-RU" w:bidi="ru-RU"/>
        </w:rPr>
        <w:t>бесплатное обслуживание оборудования и техническая поддержка.</w:t>
      </w:r>
    </w:p>
    <w:p w:rsidR="00BD0AC8" w:rsidRPr="00143922" w:rsidRDefault="00BD0AC8" w:rsidP="00143922">
      <w:pPr>
        <w:pStyle w:val="Bodytext0"/>
        <w:numPr>
          <w:ilvl w:val="0"/>
          <w:numId w:val="10"/>
        </w:numPr>
        <w:shd w:val="clear" w:color="auto" w:fill="auto"/>
        <w:tabs>
          <w:tab w:val="left" w:pos="0"/>
        </w:tabs>
        <w:spacing w:line="322" w:lineRule="exact"/>
        <w:ind w:left="0" w:right="20" w:firstLine="0"/>
        <w:jc w:val="both"/>
        <w:rPr>
          <w:color w:val="000000"/>
          <w:sz w:val="28"/>
          <w:szCs w:val="28"/>
          <w:lang w:eastAsia="ru-RU" w:bidi="ru-RU"/>
        </w:rPr>
      </w:pPr>
      <w:r w:rsidRPr="00143922">
        <w:rPr>
          <w:color w:val="000000"/>
          <w:sz w:val="28"/>
          <w:szCs w:val="28"/>
          <w:lang w:eastAsia="ru-RU" w:bidi="ru-RU"/>
        </w:rPr>
        <w:t>обеспеч</w:t>
      </w:r>
      <w:r w:rsidR="008A1D9A" w:rsidRPr="00143922">
        <w:rPr>
          <w:color w:val="000000"/>
          <w:sz w:val="28"/>
          <w:szCs w:val="28"/>
          <w:lang w:eastAsia="ru-RU" w:bidi="ru-RU"/>
        </w:rPr>
        <w:t>ение</w:t>
      </w:r>
      <w:r w:rsidRPr="00143922">
        <w:rPr>
          <w:color w:val="000000"/>
          <w:sz w:val="28"/>
          <w:szCs w:val="28"/>
          <w:lang w:eastAsia="ru-RU" w:bidi="ru-RU"/>
        </w:rPr>
        <w:t xml:space="preserve"> установк</w:t>
      </w:r>
      <w:r w:rsidR="008A1D9A" w:rsidRPr="00143922">
        <w:rPr>
          <w:color w:val="000000"/>
          <w:sz w:val="28"/>
          <w:szCs w:val="28"/>
          <w:lang w:eastAsia="ru-RU" w:bidi="ru-RU"/>
        </w:rPr>
        <w:t>и</w:t>
      </w:r>
      <w:r w:rsidRPr="00143922">
        <w:rPr>
          <w:color w:val="000000"/>
          <w:sz w:val="28"/>
          <w:szCs w:val="28"/>
          <w:lang w:eastAsia="ru-RU" w:bidi="ru-RU"/>
        </w:rPr>
        <w:t xml:space="preserve"> и последующе</w:t>
      </w:r>
      <w:r w:rsidR="008A1D9A" w:rsidRPr="00143922">
        <w:rPr>
          <w:color w:val="000000"/>
          <w:sz w:val="28"/>
          <w:szCs w:val="28"/>
          <w:lang w:eastAsia="ru-RU" w:bidi="ru-RU"/>
        </w:rPr>
        <w:t>го</w:t>
      </w:r>
      <w:r w:rsidRPr="00143922">
        <w:rPr>
          <w:color w:val="000000"/>
          <w:sz w:val="28"/>
          <w:szCs w:val="28"/>
          <w:lang w:eastAsia="ru-RU" w:bidi="ru-RU"/>
        </w:rPr>
        <w:t xml:space="preserve"> техническо</w:t>
      </w:r>
      <w:r w:rsidR="008A1D9A" w:rsidRPr="00143922">
        <w:rPr>
          <w:color w:val="000000"/>
          <w:sz w:val="28"/>
          <w:szCs w:val="28"/>
          <w:lang w:eastAsia="ru-RU" w:bidi="ru-RU"/>
        </w:rPr>
        <w:t>го</w:t>
      </w:r>
      <w:r w:rsidRPr="00143922">
        <w:rPr>
          <w:color w:val="000000"/>
          <w:sz w:val="28"/>
          <w:szCs w:val="28"/>
          <w:lang w:eastAsia="ru-RU" w:bidi="ru-RU"/>
        </w:rPr>
        <w:t xml:space="preserve"> обслуживани</w:t>
      </w:r>
      <w:r w:rsidR="008A1D9A" w:rsidRPr="00143922">
        <w:rPr>
          <w:color w:val="000000"/>
          <w:sz w:val="28"/>
          <w:szCs w:val="28"/>
          <w:lang w:eastAsia="ru-RU" w:bidi="ru-RU"/>
        </w:rPr>
        <w:t>я</w:t>
      </w:r>
      <w:r w:rsidRPr="00143922">
        <w:rPr>
          <w:color w:val="000000"/>
          <w:sz w:val="28"/>
          <w:szCs w:val="28"/>
          <w:lang w:eastAsia="ru-RU" w:bidi="ru-RU"/>
        </w:rPr>
        <w:t xml:space="preserve"> системы в зданиях школы</w:t>
      </w:r>
      <w:r w:rsidR="008A1D9A" w:rsidRPr="00143922">
        <w:rPr>
          <w:color w:val="000000"/>
          <w:sz w:val="28"/>
          <w:szCs w:val="28"/>
          <w:lang w:eastAsia="ru-RU" w:bidi="ru-RU"/>
        </w:rPr>
        <w:t>;</w:t>
      </w:r>
    </w:p>
    <w:p w:rsidR="008A1D9A" w:rsidRPr="0039301C" w:rsidRDefault="008A1D9A" w:rsidP="00143922">
      <w:pPr>
        <w:pStyle w:val="Bodytext0"/>
        <w:numPr>
          <w:ilvl w:val="0"/>
          <w:numId w:val="10"/>
        </w:numPr>
        <w:shd w:val="clear" w:color="auto" w:fill="auto"/>
        <w:tabs>
          <w:tab w:val="left" w:pos="0"/>
        </w:tabs>
        <w:spacing w:line="322" w:lineRule="exact"/>
        <w:ind w:left="0" w:right="20" w:firstLine="0"/>
        <w:jc w:val="both"/>
        <w:rPr>
          <w:color w:val="000000"/>
          <w:sz w:val="28"/>
          <w:szCs w:val="28"/>
          <w:lang w:eastAsia="ru-RU" w:bidi="ru-RU"/>
        </w:rPr>
      </w:pPr>
      <w:r w:rsidRPr="00D04D58">
        <w:rPr>
          <w:color w:val="000000"/>
          <w:sz w:val="28"/>
          <w:szCs w:val="28"/>
          <w:lang w:eastAsia="ru-RU" w:bidi="ru-RU"/>
        </w:rPr>
        <w:t>предоставление услуг, тарифов держателям школьной карты согласно договору.</w:t>
      </w:r>
    </w:p>
    <w:p w:rsidR="00090F2A" w:rsidRPr="00D04D58" w:rsidRDefault="00090F2A" w:rsidP="00D04D58">
      <w:pPr>
        <w:pStyle w:val="Bodytext0"/>
        <w:numPr>
          <w:ilvl w:val="0"/>
          <w:numId w:val="5"/>
        </w:numPr>
        <w:shd w:val="clear" w:color="auto" w:fill="auto"/>
        <w:spacing w:line="240" w:lineRule="auto"/>
        <w:ind w:firstLine="697"/>
        <w:jc w:val="both"/>
        <w:rPr>
          <w:sz w:val="28"/>
          <w:szCs w:val="28"/>
        </w:rPr>
      </w:pPr>
      <w:r w:rsidRPr="00D04D58">
        <w:rPr>
          <w:color w:val="000000"/>
          <w:sz w:val="28"/>
          <w:szCs w:val="28"/>
          <w:lang w:eastAsia="ru-RU" w:bidi="ru-RU"/>
        </w:rPr>
        <w:t xml:space="preserve"> Порядок выдачи и обращения школьной карты осуществляется на основании договора, заключаемого поставщиком системы электронного учета и контроля услуг и родителем (законным представителем) обучающегося.</w:t>
      </w:r>
    </w:p>
    <w:p w:rsidR="00090F2A" w:rsidRPr="00D04D58" w:rsidRDefault="00090F2A" w:rsidP="00D04D58">
      <w:pPr>
        <w:pStyle w:val="Bodytext0"/>
        <w:numPr>
          <w:ilvl w:val="0"/>
          <w:numId w:val="5"/>
        </w:numPr>
        <w:shd w:val="clear" w:color="auto" w:fill="auto"/>
        <w:spacing w:line="317" w:lineRule="exact"/>
        <w:ind w:left="40" w:right="20" w:firstLine="700"/>
        <w:jc w:val="both"/>
        <w:rPr>
          <w:sz w:val="28"/>
          <w:szCs w:val="28"/>
        </w:rPr>
      </w:pPr>
      <w:r w:rsidRPr="00D04D58">
        <w:rPr>
          <w:color w:val="000000"/>
          <w:sz w:val="28"/>
          <w:szCs w:val="28"/>
          <w:lang w:eastAsia="ru-RU" w:bidi="ru-RU"/>
        </w:rPr>
        <w:t xml:space="preserve"> Выдача школьной карты держателям школьной карты осуществляется бесплатно</w:t>
      </w:r>
      <w:r w:rsidR="002150C5" w:rsidRPr="00D04D58">
        <w:rPr>
          <w:color w:val="000000"/>
          <w:sz w:val="28"/>
          <w:szCs w:val="28"/>
          <w:lang w:eastAsia="ru-RU" w:bidi="ru-RU"/>
        </w:rPr>
        <w:t xml:space="preserve"> за счет </w:t>
      </w:r>
      <w:r w:rsidR="007A42A8" w:rsidRPr="00D04D58">
        <w:rPr>
          <w:color w:val="000000"/>
          <w:sz w:val="28"/>
          <w:szCs w:val="28"/>
          <w:lang w:eastAsia="ru-RU" w:bidi="ru-RU"/>
        </w:rPr>
        <w:t xml:space="preserve">компании, оказывающей услуги по осуществлению </w:t>
      </w:r>
      <w:r w:rsidR="002150C5" w:rsidRPr="00D04D58">
        <w:rPr>
          <w:color w:val="000000"/>
          <w:sz w:val="28"/>
          <w:szCs w:val="28"/>
          <w:lang w:eastAsia="ru-RU" w:bidi="ru-RU"/>
        </w:rPr>
        <w:t xml:space="preserve"> </w:t>
      </w:r>
      <w:r w:rsidR="007A42A8" w:rsidRPr="00D04D58">
        <w:rPr>
          <w:color w:val="000000"/>
          <w:sz w:val="28"/>
          <w:szCs w:val="28"/>
          <w:lang w:eastAsia="ru-RU" w:bidi="ru-RU"/>
        </w:rPr>
        <w:t>функционирования автоматизированной информационной системы учета данных с использованием смарт-карт</w:t>
      </w:r>
      <w:r w:rsidR="00BE5336">
        <w:rPr>
          <w:color w:val="000000"/>
          <w:sz w:val="28"/>
          <w:szCs w:val="28"/>
          <w:lang w:eastAsia="ru-RU" w:bidi="ru-RU"/>
        </w:rPr>
        <w:t xml:space="preserve"> либо приобретением за счет образовательного учреждения. </w:t>
      </w:r>
    </w:p>
    <w:p w:rsidR="00090F2A" w:rsidRPr="0039301C" w:rsidRDefault="00A46EDB" w:rsidP="00D04D58">
      <w:pPr>
        <w:pStyle w:val="Bodytext40"/>
        <w:shd w:val="clear" w:color="auto" w:fill="auto"/>
        <w:ind w:left="40"/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 w:bidi="ru-RU"/>
        </w:rPr>
      </w:pPr>
      <w:r w:rsidRPr="0039301C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3.5.</w:t>
      </w:r>
      <w:r w:rsidR="0053508A" w:rsidRPr="0039301C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Выдача школьной карты осуществляется </w:t>
      </w:r>
      <w:r w:rsidR="00C11DBA" w:rsidRPr="0039301C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классным руководителем </w:t>
      </w:r>
      <w:r w:rsidR="00C11DBA" w:rsidRPr="0039301C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lastRenderedPageBreak/>
        <w:t>родителям (законным представителям) под подпись в реестре (возможно самостоятельное получение учащимся от 14 лет).</w:t>
      </w:r>
    </w:p>
    <w:p w:rsidR="00BE5336" w:rsidRDefault="00C11DBA" w:rsidP="00D04D58">
      <w:pPr>
        <w:pStyle w:val="Bodytext40"/>
        <w:shd w:val="clear" w:color="auto" w:fill="auto"/>
        <w:ind w:left="40"/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 w:bidi="ru-RU"/>
        </w:rPr>
      </w:pPr>
      <w:r w:rsidRPr="0039301C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3.6.</w:t>
      </w:r>
      <w:r w:rsidR="005471A8" w:rsidRPr="0039301C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 </w:t>
      </w:r>
      <w:r w:rsidRPr="0039301C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В случае утери, выходе из строя карты осуществляется </w:t>
      </w:r>
      <w:proofErr w:type="spellStart"/>
      <w:r w:rsidRPr="0039301C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перевыпуск</w:t>
      </w:r>
      <w:proofErr w:type="spellEnd"/>
      <w:r w:rsidRPr="0039301C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 карты</w:t>
      </w:r>
      <w:r w:rsidR="007A42A8" w:rsidRPr="0039301C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 согласно соглашению родителей (законных представителей) с компанией по оказанию информационно-учетных и иных  услуг с помощью аппаратно-программного комплекса информационной системы «</w:t>
      </w:r>
      <w:proofErr w:type="spellStart"/>
      <w:r w:rsidR="007A42A8" w:rsidRPr="0039301C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Мультипас</w:t>
      </w:r>
      <w:proofErr w:type="spellEnd"/>
      <w:r w:rsidR="007A42A8" w:rsidRPr="0039301C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».</w:t>
      </w:r>
    </w:p>
    <w:p w:rsidR="00BE5336" w:rsidRPr="00BE5336" w:rsidRDefault="00BE5336" w:rsidP="00BE5336">
      <w:pPr>
        <w:rPr>
          <w:lang w:eastAsia="ru-RU" w:bidi="ru-RU"/>
        </w:rPr>
      </w:pPr>
    </w:p>
    <w:p w:rsidR="00BE5336" w:rsidRPr="00BE5336" w:rsidRDefault="00BE5336" w:rsidP="00BE5336">
      <w:pPr>
        <w:pStyle w:val="Bodytext0"/>
        <w:shd w:val="clear" w:color="auto" w:fill="auto"/>
        <w:spacing w:line="240" w:lineRule="auto"/>
        <w:ind w:left="697"/>
        <w:rPr>
          <w:b/>
          <w:color w:val="000000"/>
          <w:sz w:val="28"/>
          <w:szCs w:val="28"/>
          <w:lang w:eastAsia="ru-RU" w:bidi="ru-RU"/>
        </w:rPr>
      </w:pPr>
      <w:bookmarkStart w:id="4" w:name="bookmark4"/>
      <w:r w:rsidRPr="00BE5336">
        <w:rPr>
          <w:b/>
          <w:color w:val="000000"/>
          <w:sz w:val="28"/>
          <w:szCs w:val="28"/>
          <w:lang w:val="en-US" w:eastAsia="ru-RU" w:bidi="ru-RU"/>
        </w:rPr>
        <w:t>IV</w:t>
      </w:r>
      <w:r w:rsidRPr="00BE5336">
        <w:rPr>
          <w:b/>
          <w:color w:val="000000"/>
          <w:sz w:val="28"/>
          <w:szCs w:val="28"/>
          <w:lang w:eastAsia="ru-RU" w:bidi="ru-RU"/>
        </w:rPr>
        <w:t>.О</w:t>
      </w:r>
      <w:r w:rsidR="00090F2A" w:rsidRPr="00BE5336">
        <w:rPr>
          <w:b/>
          <w:color w:val="000000"/>
          <w:sz w:val="28"/>
          <w:szCs w:val="28"/>
          <w:lang w:eastAsia="ru-RU" w:bidi="ru-RU"/>
        </w:rPr>
        <w:t>тветственные лица</w:t>
      </w:r>
      <w:bookmarkEnd w:id="4"/>
    </w:p>
    <w:p w:rsidR="00090F2A" w:rsidRPr="00D04D58" w:rsidRDefault="00BE5336" w:rsidP="00BE5336">
      <w:pPr>
        <w:pStyle w:val="Bodytext40"/>
        <w:shd w:val="clear" w:color="auto" w:fill="auto"/>
        <w:ind w:left="40"/>
        <w:rPr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4.1.</w:t>
      </w:r>
      <w:r w:rsidR="00090F2A" w:rsidRPr="00BE5336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Ответственные лица, необходимые для обеспечения эффективного процесса внедрения и использования системы электронного учета, а также возложенные на них обязанности, утверждаются приказом руководителя Учреждения.</w:t>
      </w:r>
      <w:bookmarkStart w:id="5" w:name="bookmark5"/>
    </w:p>
    <w:p w:rsidR="00090F2A" w:rsidRPr="00D04D58" w:rsidRDefault="00090F2A" w:rsidP="00D04D58">
      <w:pPr>
        <w:pStyle w:val="Heading120"/>
        <w:keepNext/>
        <w:keepLines/>
        <w:shd w:val="clear" w:color="auto" w:fill="auto"/>
        <w:spacing w:before="0"/>
        <w:rPr>
          <w:color w:val="000000"/>
          <w:sz w:val="28"/>
          <w:szCs w:val="28"/>
          <w:lang w:eastAsia="ru-RU" w:bidi="ru-RU"/>
        </w:rPr>
      </w:pPr>
    </w:p>
    <w:p w:rsidR="00090F2A" w:rsidRPr="00D04D58" w:rsidRDefault="00090F2A" w:rsidP="00D04D58">
      <w:pPr>
        <w:pStyle w:val="Heading120"/>
        <w:keepNext/>
        <w:keepLines/>
        <w:shd w:val="clear" w:color="auto" w:fill="auto"/>
        <w:spacing w:before="0"/>
        <w:rPr>
          <w:color w:val="000000"/>
          <w:sz w:val="28"/>
          <w:szCs w:val="28"/>
          <w:lang w:eastAsia="ru-RU" w:bidi="ru-RU"/>
        </w:rPr>
      </w:pPr>
    </w:p>
    <w:p w:rsidR="00090F2A" w:rsidRPr="00D04D58" w:rsidRDefault="00090F2A" w:rsidP="00D04D58">
      <w:pPr>
        <w:pStyle w:val="Heading120"/>
        <w:keepNext/>
        <w:keepLines/>
        <w:shd w:val="clear" w:color="auto" w:fill="auto"/>
        <w:spacing w:before="0"/>
        <w:rPr>
          <w:color w:val="000000"/>
          <w:sz w:val="28"/>
          <w:szCs w:val="28"/>
          <w:lang w:eastAsia="ru-RU" w:bidi="ru-RU"/>
        </w:rPr>
      </w:pPr>
    </w:p>
    <w:p w:rsidR="00090F2A" w:rsidRPr="00D04D58" w:rsidRDefault="00090F2A" w:rsidP="00D04D58">
      <w:pPr>
        <w:pStyle w:val="Heading120"/>
        <w:keepNext/>
        <w:keepLines/>
        <w:shd w:val="clear" w:color="auto" w:fill="auto"/>
        <w:spacing w:before="0"/>
        <w:rPr>
          <w:color w:val="000000"/>
          <w:sz w:val="28"/>
          <w:szCs w:val="28"/>
          <w:lang w:eastAsia="ru-RU" w:bidi="ru-RU"/>
        </w:rPr>
      </w:pPr>
    </w:p>
    <w:p w:rsidR="00090F2A" w:rsidRPr="00D04D58" w:rsidRDefault="00090F2A" w:rsidP="00D04D58">
      <w:pPr>
        <w:pStyle w:val="Heading120"/>
        <w:keepNext/>
        <w:keepLines/>
        <w:shd w:val="clear" w:color="auto" w:fill="auto"/>
        <w:spacing w:before="0"/>
        <w:rPr>
          <w:color w:val="000000"/>
          <w:sz w:val="28"/>
          <w:szCs w:val="28"/>
          <w:lang w:eastAsia="ru-RU" w:bidi="ru-RU"/>
        </w:rPr>
      </w:pPr>
    </w:p>
    <w:p w:rsidR="00090F2A" w:rsidRPr="00D04D58" w:rsidRDefault="00090F2A" w:rsidP="00D04D58">
      <w:pPr>
        <w:pStyle w:val="Heading120"/>
        <w:keepNext/>
        <w:keepLines/>
        <w:shd w:val="clear" w:color="auto" w:fill="auto"/>
        <w:spacing w:before="0"/>
        <w:rPr>
          <w:color w:val="000000"/>
          <w:sz w:val="28"/>
          <w:szCs w:val="28"/>
          <w:lang w:eastAsia="ru-RU" w:bidi="ru-RU"/>
        </w:rPr>
      </w:pPr>
    </w:p>
    <w:p w:rsidR="00090F2A" w:rsidRPr="00D04D58" w:rsidRDefault="00090F2A" w:rsidP="00D04D58">
      <w:pPr>
        <w:pStyle w:val="Heading120"/>
        <w:keepNext/>
        <w:keepLines/>
        <w:shd w:val="clear" w:color="auto" w:fill="auto"/>
        <w:spacing w:before="0"/>
        <w:rPr>
          <w:color w:val="000000"/>
          <w:sz w:val="28"/>
          <w:szCs w:val="28"/>
          <w:lang w:eastAsia="ru-RU" w:bidi="ru-RU"/>
        </w:rPr>
      </w:pPr>
    </w:p>
    <w:p w:rsidR="00090F2A" w:rsidRPr="00D04D58" w:rsidRDefault="00090F2A" w:rsidP="00D04D58">
      <w:pPr>
        <w:pStyle w:val="Heading120"/>
        <w:keepNext/>
        <w:keepLines/>
        <w:shd w:val="clear" w:color="auto" w:fill="auto"/>
        <w:spacing w:before="0"/>
        <w:rPr>
          <w:color w:val="000000"/>
          <w:sz w:val="28"/>
          <w:szCs w:val="28"/>
          <w:lang w:eastAsia="ru-RU" w:bidi="ru-RU"/>
        </w:rPr>
      </w:pPr>
    </w:p>
    <w:bookmarkEnd w:id="5"/>
    <w:p w:rsidR="00090F2A" w:rsidRPr="00D04D58" w:rsidRDefault="00090F2A" w:rsidP="00D04D58">
      <w:pPr>
        <w:pStyle w:val="Heading120"/>
        <w:keepNext/>
        <w:keepLines/>
        <w:shd w:val="clear" w:color="auto" w:fill="auto"/>
        <w:spacing w:before="0"/>
        <w:rPr>
          <w:color w:val="000000"/>
          <w:sz w:val="28"/>
          <w:szCs w:val="28"/>
          <w:lang w:eastAsia="ru-RU" w:bidi="ru-RU"/>
        </w:rPr>
      </w:pPr>
    </w:p>
    <w:sectPr w:rsidR="00090F2A" w:rsidRPr="00D04D58" w:rsidSect="001A6531">
      <w:pgSz w:w="12240" w:h="15840"/>
      <w:pgMar w:top="567" w:right="720" w:bottom="567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David">
    <w:altName w:val="Times New Roman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5712"/>
    <w:multiLevelType w:val="multilevel"/>
    <w:tmpl w:val="0B6EC73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BA17D4"/>
    <w:multiLevelType w:val="hybridMultilevel"/>
    <w:tmpl w:val="9072CCBA"/>
    <w:lvl w:ilvl="0" w:tplc="0419000D">
      <w:start w:val="1"/>
      <w:numFmt w:val="bullet"/>
      <w:lvlText w:val=""/>
      <w:lvlJc w:val="left"/>
      <w:pPr>
        <w:ind w:left="1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">
    <w:nsid w:val="141D6018"/>
    <w:multiLevelType w:val="hybridMultilevel"/>
    <w:tmpl w:val="87DA2F68"/>
    <w:lvl w:ilvl="0" w:tplc="0419000D">
      <w:start w:val="1"/>
      <w:numFmt w:val="bullet"/>
      <w:lvlText w:val=""/>
      <w:lvlJc w:val="left"/>
      <w:pPr>
        <w:ind w:left="1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">
    <w:nsid w:val="23680143"/>
    <w:multiLevelType w:val="multilevel"/>
    <w:tmpl w:val="4B5209E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5F75B5"/>
    <w:multiLevelType w:val="multilevel"/>
    <w:tmpl w:val="02A84BC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36" w:hanging="2160"/>
      </w:pPr>
      <w:rPr>
        <w:rFonts w:hint="default"/>
      </w:rPr>
    </w:lvl>
  </w:abstractNum>
  <w:abstractNum w:abstractNumId="5">
    <w:nsid w:val="41E81309"/>
    <w:multiLevelType w:val="multilevel"/>
    <w:tmpl w:val="C8AC158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BA3FA3"/>
    <w:multiLevelType w:val="hybridMultilevel"/>
    <w:tmpl w:val="0D7A4456"/>
    <w:lvl w:ilvl="0" w:tplc="0419000D">
      <w:start w:val="1"/>
      <w:numFmt w:val="bullet"/>
      <w:lvlText w:val=""/>
      <w:lvlJc w:val="left"/>
      <w:pPr>
        <w:ind w:left="1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7">
    <w:nsid w:val="531E5CE1"/>
    <w:multiLevelType w:val="multilevel"/>
    <w:tmpl w:val="EE54A90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353193"/>
    <w:multiLevelType w:val="multilevel"/>
    <w:tmpl w:val="12DCCD7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6CB4B71"/>
    <w:multiLevelType w:val="multilevel"/>
    <w:tmpl w:val="FA60004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7"/>
  </w:num>
  <w:num w:numId="5">
    <w:abstractNumId w:val="9"/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0F2A"/>
    <w:rsid w:val="00090F2A"/>
    <w:rsid w:val="00143922"/>
    <w:rsid w:val="001A6531"/>
    <w:rsid w:val="002150C5"/>
    <w:rsid w:val="00250922"/>
    <w:rsid w:val="00254FC5"/>
    <w:rsid w:val="002C2EE5"/>
    <w:rsid w:val="0039301C"/>
    <w:rsid w:val="00411B73"/>
    <w:rsid w:val="00497280"/>
    <w:rsid w:val="004E1A77"/>
    <w:rsid w:val="00517E39"/>
    <w:rsid w:val="0053508A"/>
    <w:rsid w:val="005471A8"/>
    <w:rsid w:val="00614743"/>
    <w:rsid w:val="0062166A"/>
    <w:rsid w:val="00650D61"/>
    <w:rsid w:val="00657E73"/>
    <w:rsid w:val="00711256"/>
    <w:rsid w:val="007A42A8"/>
    <w:rsid w:val="007C4002"/>
    <w:rsid w:val="008960AD"/>
    <w:rsid w:val="008A1D9A"/>
    <w:rsid w:val="008E1534"/>
    <w:rsid w:val="009656C9"/>
    <w:rsid w:val="00974E84"/>
    <w:rsid w:val="009B43C8"/>
    <w:rsid w:val="00A46EDB"/>
    <w:rsid w:val="00A73F84"/>
    <w:rsid w:val="00AD7FCE"/>
    <w:rsid w:val="00B7195D"/>
    <w:rsid w:val="00BC5C19"/>
    <w:rsid w:val="00BD0AC8"/>
    <w:rsid w:val="00BE5336"/>
    <w:rsid w:val="00C11DBA"/>
    <w:rsid w:val="00C17204"/>
    <w:rsid w:val="00C93193"/>
    <w:rsid w:val="00D04D58"/>
    <w:rsid w:val="00DB3451"/>
    <w:rsid w:val="00F5234F"/>
    <w:rsid w:val="00F62C1F"/>
    <w:rsid w:val="00FB1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090F2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">
    <w:name w:val="Body text_"/>
    <w:basedOn w:val="a0"/>
    <w:link w:val="Bodytext0"/>
    <w:rsid w:val="00090F2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Bold">
    <w:name w:val="Body text + Bold"/>
    <w:basedOn w:val="Bodytext"/>
    <w:rsid w:val="00090F2A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Heading1">
    <w:name w:val="Heading #1_"/>
    <w:basedOn w:val="a0"/>
    <w:link w:val="Heading10"/>
    <w:rsid w:val="00090F2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090F2A"/>
    <w:rPr>
      <w:rFonts w:ascii="Gulim" w:eastAsia="Gulim" w:hAnsi="Gulim" w:cs="Gulim"/>
      <w:i/>
      <w:iCs/>
      <w:spacing w:val="20"/>
      <w:sz w:val="19"/>
      <w:szCs w:val="19"/>
      <w:shd w:val="clear" w:color="auto" w:fill="FFFFFF"/>
    </w:rPr>
  </w:style>
  <w:style w:type="character" w:customStyle="1" w:styleId="Bodytext3David16ptSpacing0pt">
    <w:name w:val="Body text (3) + David;16 pt;Spacing 0 pt"/>
    <w:basedOn w:val="Bodytext3"/>
    <w:rsid w:val="00090F2A"/>
    <w:rPr>
      <w:rFonts w:ascii="David" w:eastAsia="David" w:hAnsi="David" w:cs="David"/>
      <w:color w:val="000000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090F2A"/>
    <w:rPr>
      <w:rFonts w:ascii="David" w:eastAsia="David" w:hAnsi="David" w:cs="David"/>
      <w:spacing w:val="20"/>
      <w:shd w:val="clear" w:color="auto" w:fill="FFFFFF"/>
    </w:rPr>
  </w:style>
  <w:style w:type="character" w:customStyle="1" w:styleId="Bodytext416ptItalicSpacing0pt">
    <w:name w:val="Body text (4) + 16 pt;Italic;Spacing 0 pt"/>
    <w:basedOn w:val="Bodytext4"/>
    <w:rsid w:val="00090F2A"/>
    <w:rPr>
      <w:i/>
      <w:iCs/>
      <w:color w:val="000000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Heading12">
    <w:name w:val="Heading #1 (2)_"/>
    <w:basedOn w:val="a0"/>
    <w:link w:val="Heading120"/>
    <w:rsid w:val="00090F2A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090F2A"/>
    <w:pPr>
      <w:widowControl w:val="0"/>
      <w:shd w:val="clear" w:color="auto" w:fill="FFFFFF"/>
      <w:spacing w:after="0" w:line="30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0">
    <w:name w:val="Body text"/>
    <w:basedOn w:val="a"/>
    <w:link w:val="Bodytext"/>
    <w:rsid w:val="00090F2A"/>
    <w:pPr>
      <w:widowControl w:val="0"/>
      <w:shd w:val="clear" w:color="auto" w:fill="FFFFFF"/>
      <w:spacing w:after="0" w:line="30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0">
    <w:name w:val="Heading #1"/>
    <w:basedOn w:val="a"/>
    <w:link w:val="Heading1"/>
    <w:rsid w:val="00090F2A"/>
    <w:pPr>
      <w:widowControl w:val="0"/>
      <w:shd w:val="clear" w:color="auto" w:fill="FFFFFF"/>
      <w:spacing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30">
    <w:name w:val="Body text (3)"/>
    <w:basedOn w:val="a"/>
    <w:link w:val="Bodytext3"/>
    <w:rsid w:val="00090F2A"/>
    <w:pPr>
      <w:widowControl w:val="0"/>
      <w:shd w:val="clear" w:color="auto" w:fill="FFFFFF"/>
      <w:spacing w:after="1500" w:line="322" w:lineRule="exact"/>
      <w:ind w:firstLine="700"/>
      <w:jc w:val="both"/>
    </w:pPr>
    <w:rPr>
      <w:rFonts w:ascii="Gulim" w:eastAsia="Gulim" w:hAnsi="Gulim" w:cs="Gulim"/>
      <w:i/>
      <w:iCs/>
      <w:spacing w:val="20"/>
      <w:sz w:val="19"/>
      <w:szCs w:val="19"/>
    </w:rPr>
  </w:style>
  <w:style w:type="paragraph" w:customStyle="1" w:styleId="Bodytext40">
    <w:name w:val="Body text (4)"/>
    <w:basedOn w:val="a"/>
    <w:link w:val="Bodytext4"/>
    <w:rsid w:val="00090F2A"/>
    <w:pPr>
      <w:widowControl w:val="0"/>
      <w:shd w:val="clear" w:color="auto" w:fill="FFFFFF"/>
      <w:spacing w:after="0" w:line="317" w:lineRule="exact"/>
      <w:ind w:firstLine="700"/>
      <w:jc w:val="both"/>
    </w:pPr>
    <w:rPr>
      <w:rFonts w:ascii="David" w:eastAsia="David" w:hAnsi="David" w:cs="David"/>
      <w:spacing w:val="20"/>
    </w:rPr>
  </w:style>
  <w:style w:type="paragraph" w:customStyle="1" w:styleId="Heading120">
    <w:name w:val="Heading #1 (2)"/>
    <w:basedOn w:val="a"/>
    <w:link w:val="Heading12"/>
    <w:rsid w:val="00090F2A"/>
    <w:pPr>
      <w:widowControl w:val="0"/>
      <w:shd w:val="clear" w:color="auto" w:fill="FFFFFF"/>
      <w:spacing w:before="300" w:after="0" w:line="317" w:lineRule="exact"/>
      <w:ind w:firstLine="700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BB960-26F6-4E5B-A1C9-47336D97E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Школа_50</Company>
  <LinksUpToDate>false</LinksUpToDate>
  <CharactersWithSpaces>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8</cp:revision>
  <cp:lastPrinted>2019-09-14T13:38:00Z</cp:lastPrinted>
  <dcterms:created xsi:type="dcterms:W3CDTF">2019-09-13T06:02:00Z</dcterms:created>
  <dcterms:modified xsi:type="dcterms:W3CDTF">2019-09-14T13:38:00Z</dcterms:modified>
</cp:coreProperties>
</file>