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5" w:rsidRDefault="00777DB5" w:rsidP="00777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DB5" w:rsidTr="002535E2">
        <w:tc>
          <w:tcPr>
            <w:tcW w:w="4785" w:type="dxa"/>
          </w:tcPr>
          <w:p w:rsidR="00777DB5" w:rsidRDefault="00777DB5" w:rsidP="0025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77DB5" w:rsidRDefault="00777DB5" w:rsidP="0025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777DB5" w:rsidRDefault="00777DB5" w:rsidP="00253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29.08.2014.</w:t>
            </w:r>
          </w:p>
        </w:tc>
        <w:tc>
          <w:tcPr>
            <w:tcW w:w="4786" w:type="dxa"/>
          </w:tcPr>
          <w:p w:rsidR="00777DB5" w:rsidRPr="002D722D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22D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2D7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DB5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777DB5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№СЭД -01-10-97</w:t>
            </w:r>
          </w:p>
          <w:p w:rsidR="00777DB5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29.08.2014. </w:t>
            </w:r>
          </w:p>
          <w:p w:rsidR="00777DB5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7DB5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B5" w:rsidTr="002535E2">
        <w:tc>
          <w:tcPr>
            <w:tcW w:w="4785" w:type="dxa"/>
          </w:tcPr>
          <w:p w:rsidR="00777DB5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7DB5" w:rsidRDefault="00777DB5" w:rsidP="002535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253" w:rsidRPr="00173F2E" w:rsidRDefault="00B55253" w:rsidP="00B55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F2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55253" w:rsidRDefault="00B55253" w:rsidP="00B55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F2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школьной </w:t>
      </w:r>
      <w:r w:rsidRPr="00173F2E">
        <w:rPr>
          <w:rFonts w:ascii="Times New Roman" w:hAnsi="Times New Roman"/>
          <w:b/>
          <w:sz w:val="24"/>
          <w:szCs w:val="24"/>
        </w:rPr>
        <w:t xml:space="preserve">системе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B55253" w:rsidRPr="00173F2E" w:rsidRDefault="00B55253" w:rsidP="00B55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МАОУ «СОШ № 50»</w:t>
      </w:r>
    </w:p>
    <w:p w:rsidR="00B55253" w:rsidRPr="00173F2E" w:rsidRDefault="00B55253" w:rsidP="00B55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253" w:rsidRDefault="00B55253" w:rsidP="00B55253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73F2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5253" w:rsidRPr="003861DD" w:rsidRDefault="00B55253" w:rsidP="00B55253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1DD">
        <w:rPr>
          <w:rFonts w:ascii="Times New Roman" w:hAnsi="Times New Roman"/>
          <w:sz w:val="24"/>
          <w:szCs w:val="24"/>
        </w:rPr>
        <w:t>Положение о школьной системе оценки качества в МАОУ «СОШ № 50</w:t>
      </w:r>
      <w:r>
        <w:rPr>
          <w:rFonts w:ascii="Times New Roman" w:hAnsi="Times New Roman"/>
          <w:sz w:val="24"/>
          <w:szCs w:val="24"/>
        </w:rPr>
        <w:t>»</w:t>
      </w:r>
      <w:r w:rsidRPr="003861DD">
        <w:rPr>
          <w:rFonts w:ascii="Times New Roman" w:hAnsi="Times New Roman"/>
          <w:sz w:val="24"/>
          <w:szCs w:val="24"/>
        </w:rPr>
        <w:t xml:space="preserve">  (далее Положение) уста</w:t>
      </w:r>
      <w:r>
        <w:rPr>
          <w:rFonts w:ascii="Times New Roman" w:hAnsi="Times New Roman"/>
          <w:sz w:val="24"/>
          <w:szCs w:val="24"/>
        </w:rPr>
        <w:t xml:space="preserve">навливает единые требования </w:t>
      </w:r>
      <w:r w:rsidRPr="003861DD">
        <w:rPr>
          <w:rFonts w:ascii="Times New Roman" w:hAnsi="Times New Roman"/>
          <w:sz w:val="24"/>
          <w:szCs w:val="24"/>
        </w:rPr>
        <w:t>оценки качества образования (далее СОКО)</w:t>
      </w:r>
      <w:r>
        <w:rPr>
          <w:rFonts w:ascii="Times New Roman" w:hAnsi="Times New Roman"/>
          <w:sz w:val="24"/>
          <w:szCs w:val="24"/>
        </w:rPr>
        <w:t>.</w:t>
      </w:r>
    </w:p>
    <w:p w:rsidR="00B55253" w:rsidRDefault="00B55253" w:rsidP="00B55253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649">
        <w:rPr>
          <w:rFonts w:ascii="Times New Roman" w:hAnsi="Times New Roman"/>
          <w:sz w:val="24"/>
          <w:szCs w:val="24"/>
        </w:rPr>
        <w:t>Настоящее положение о системе оценки качества образования в МАОУ «СОШ № 50</w:t>
      </w:r>
      <w:r>
        <w:rPr>
          <w:rFonts w:ascii="Times New Roman" w:hAnsi="Times New Roman"/>
          <w:sz w:val="24"/>
          <w:szCs w:val="24"/>
        </w:rPr>
        <w:t>»</w:t>
      </w:r>
      <w:r w:rsidRPr="00664649">
        <w:rPr>
          <w:rFonts w:ascii="Times New Roman" w:hAnsi="Times New Roman"/>
          <w:sz w:val="24"/>
          <w:szCs w:val="24"/>
        </w:rPr>
        <w:t xml:space="preserve"> разработано в соответствии с Федеральным Законом «Об образовании в РФ» от 29.12.2012г. №273-ФЗ (ред. От 23.07.2013)</w:t>
      </w:r>
      <w:r>
        <w:rPr>
          <w:rFonts w:ascii="Times New Roman" w:hAnsi="Times New Roman"/>
          <w:sz w:val="24"/>
          <w:szCs w:val="24"/>
        </w:rPr>
        <w:t xml:space="preserve"> (ст.28 п.3).</w:t>
      </w:r>
    </w:p>
    <w:p w:rsidR="00B55253" w:rsidRDefault="00B55253" w:rsidP="00B55253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649">
        <w:rPr>
          <w:rFonts w:ascii="Times New Roman" w:hAnsi="Times New Roman"/>
          <w:sz w:val="24"/>
          <w:szCs w:val="24"/>
        </w:rPr>
        <w:t xml:space="preserve"> Положение определяет цели, задачи, принципы, организацию и функционирование системы качества образования, её организационную и функциональную структуру.</w:t>
      </w:r>
    </w:p>
    <w:p w:rsidR="00B55253" w:rsidRPr="0042394C" w:rsidRDefault="00B55253" w:rsidP="00B55253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94C">
        <w:rPr>
          <w:rFonts w:ascii="Times New Roman" w:hAnsi="Times New Roman"/>
          <w:sz w:val="24"/>
          <w:szCs w:val="24"/>
        </w:rPr>
        <w:t xml:space="preserve">Функционирование СОКО разработано в соответствии с нормативными правовыми актами </w:t>
      </w:r>
      <w:r>
        <w:rPr>
          <w:rFonts w:ascii="Times New Roman" w:hAnsi="Times New Roman"/>
          <w:sz w:val="24"/>
          <w:szCs w:val="24"/>
        </w:rPr>
        <w:t>Правительства РФ</w:t>
      </w:r>
      <w:r w:rsidRPr="004239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РФ, Пермского края, регламентирующих</w:t>
      </w:r>
      <w:r w:rsidRPr="0042394C">
        <w:rPr>
          <w:rFonts w:ascii="Times New Roman" w:hAnsi="Times New Roman"/>
          <w:sz w:val="24"/>
          <w:szCs w:val="24"/>
        </w:rPr>
        <w:t xml:space="preserve"> реализацию процедур контроля и оценки качества образования.</w:t>
      </w:r>
    </w:p>
    <w:p w:rsidR="00B55253" w:rsidRDefault="00B55253" w:rsidP="00B55253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55253" w:rsidRDefault="00B55253" w:rsidP="00B55253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  <w:r>
        <w:rPr>
          <w:rFonts w:ascii="Times New Roman" w:hAnsi="Times New Roman"/>
          <w:sz w:val="24"/>
          <w:szCs w:val="24"/>
        </w:rPr>
        <w:t xml:space="preserve"> Диагностические и оценочные процедуры в рамках СОКО школы могут проводится с привлечением профессиональных и общественных экспертов.</w:t>
      </w:r>
    </w:p>
    <w:p w:rsidR="00B55253" w:rsidRPr="00173F2E" w:rsidRDefault="00B55253" w:rsidP="00B55253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Основными пользователями СОКО являются:</w:t>
      </w:r>
    </w:p>
    <w:p w:rsidR="00B55253" w:rsidRPr="00173F2E" w:rsidRDefault="00B55253" w:rsidP="00B5525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3F2E">
        <w:rPr>
          <w:rFonts w:ascii="Times New Roman" w:hAnsi="Times New Roman" w:cs="Times New Roman"/>
        </w:rPr>
        <w:t xml:space="preserve">педагогический коллектив школы; </w:t>
      </w:r>
    </w:p>
    <w:p w:rsidR="00B55253" w:rsidRPr="00173F2E" w:rsidRDefault="00B55253" w:rsidP="00B5525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3F2E">
        <w:rPr>
          <w:rFonts w:ascii="Times New Roman" w:hAnsi="Times New Roman" w:cs="Times New Roman"/>
        </w:rPr>
        <w:t xml:space="preserve">учащиеся и их родители (законные представители); </w:t>
      </w:r>
    </w:p>
    <w:p w:rsidR="00B55253" w:rsidRPr="00173F2E" w:rsidRDefault="00B55253" w:rsidP="00B5525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3F2E">
        <w:rPr>
          <w:rFonts w:ascii="Times New Roman" w:hAnsi="Times New Roman" w:cs="Times New Roman"/>
        </w:rPr>
        <w:t xml:space="preserve">учредитель образовательного учреждения; </w:t>
      </w:r>
    </w:p>
    <w:p w:rsidR="00B55253" w:rsidRPr="00173F2E" w:rsidRDefault="00B55253" w:rsidP="00B5525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3F2E">
        <w:rPr>
          <w:rFonts w:ascii="Times New Roman" w:hAnsi="Times New Roman" w:cs="Times New Roman"/>
        </w:rPr>
        <w:t xml:space="preserve">общественные организации, заинтересованные в оценке качества образования; </w:t>
      </w:r>
    </w:p>
    <w:p w:rsidR="00B55253" w:rsidRDefault="00B55253" w:rsidP="00B5525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3F2E">
        <w:rPr>
          <w:rFonts w:ascii="Times New Roman" w:hAnsi="Times New Roman" w:cs="Times New Roman"/>
        </w:rPr>
        <w:t>органы уп</w:t>
      </w:r>
      <w:r>
        <w:rPr>
          <w:rFonts w:ascii="Times New Roman" w:hAnsi="Times New Roman" w:cs="Times New Roman"/>
        </w:rPr>
        <w:t>равления образованием;</w:t>
      </w:r>
    </w:p>
    <w:p w:rsidR="00B55253" w:rsidRPr="00443E96" w:rsidRDefault="00B55253" w:rsidP="00B5525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43E96">
        <w:rPr>
          <w:rFonts w:ascii="Times New Roman" w:hAnsi="Times New Roman" w:cs="Times New Roman"/>
        </w:rPr>
        <w:t>ВУЗы, образовательные учреждения НПО и СПО.</w:t>
      </w:r>
    </w:p>
    <w:p w:rsidR="00B55253" w:rsidRPr="00A31827" w:rsidRDefault="00B55253" w:rsidP="00B55253">
      <w:pPr>
        <w:pStyle w:val="ad"/>
        <w:shd w:val="clear" w:color="auto" w:fill="FFFFFF"/>
        <w:spacing w:before="0" w:beforeAutospacing="0" w:after="0" w:afterAutospacing="0"/>
        <w:jc w:val="both"/>
        <w:rPr>
          <w:spacing w:val="-5"/>
        </w:rPr>
      </w:pPr>
      <w:r w:rsidRPr="00A31827">
        <w:rPr>
          <w:spacing w:val="-5"/>
          <w:sz w:val="28"/>
          <w:szCs w:val="28"/>
        </w:rPr>
        <w:t xml:space="preserve">    </w:t>
      </w:r>
      <w:r w:rsidRPr="00A31827">
        <w:rPr>
          <w:spacing w:val="-5"/>
        </w:rPr>
        <w:t>1.8</w:t>
      </w:r>
      <w:r w:rsidRPr="00A31827">
        <w:rPr>
          <w:spacing w:val="-5"/>
          <w:sz w:val="28"/>
          <w:szCs w:val="28"/>
        </w:rPr>
        <w:t xml:space="preserve">. </w:t>
      </w:r>
      <w:r w:rsidRPr="00A31827">
        <w:rPr>
          <w:spacing w:val="-5"/>
        </w:rPr>
        <w:t>В Положении используются следующие понятия:</w:t>
      </w:r>
    </w:p>
    <w:p w:rsidR="00B55253" w:rsidRPr="00A31827" w:rsidRDefault="00B55253" w:rsidP="00B5525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pacing w:val="-5"/>
        </w:rPr>
      </w:pPr>
      <w:r w:rsidRPr="00A31827">
        <w:rPr>
          <w:spacing w:val="-5"/>
        </w:rPr>
        <w:t>- 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</w:p>
    <w:p w:rsidR="00B55253" w:rsidRDefault="00B55253" w:rsidP="00B55253">
      <w:pPr>
        <w:pStyle w:val="ad"/>
        <w:numPr>
          <w:ilvl w:val="0"/>
          <w:numId w:val="20"/>
        </w:numPr>
        <w:spacing w:before="0" w:beforeAutospacing="0" w:after="0" w:afterAutospacing="0"/>
        <w:jc w:val="both"/>
      </w:pPr>
      <w:r w:rsidRPr="00A31827">
        <w:rPr>
          <w:bCs/>
        </w:rPr>
        <w:lastRenderedPageBreak/>
        <w:t>-</w:t>
      </w:r>
      <w:r>
        <w:rPr>
          <w:bCs/>
        </w:rPr>
        <w:t xml:space="preserve"> </w:t>
      </w:r>
      <w:r w:rsidRPr="00A31827">
        <w:rPr>
          <w:bCs/>
        </w:rPr>
        <w:t>оценка качества образования</w:t>
      </w:r>
      <w:r w:rsidRPr="00A31827">
        <w:t xml:space="preserve"> подразумевает оценку качества образовательных достижений обу</w:t>
      </w:r>
      <w:r>
        <w:t xml:space="preserve">чающихся и оценку качества образовательного процесса. </w:t>
      </w:r>
    </w:p>
    <w:p w:rsidR="00B55253" w:rsidRPr="00A31827" w:rsidRDefault="00B55253" w:rsidP="00B55253">
      <w:pPr>
        <w:pStyle w:val="ad"/>
        <w:spacing w:before="0" w:beforeAutospacing="0" w:after="0" w:afterAutospacing="0"/>
        <w:ind w:left="360"/>
        <w:jc w:val="both"/>
      </w:pPr>
      <w:r w:rsidRPr="00A31827">
        <w:t>1.9.</w:t>
      </w:r>
      <w:r>
        <w:t xml:space="preserve"> </w:t>
      </w:r>
      <w:r w:rsidRPr="00A31827">
        <w:t>Оценка качества образования осуществляется посредством:</w:t>
      </w:r>
    </w:p>
    <w:p w:rsidR="00B55253" w:rsidRPr="00173F2E" w:rsidRDefault="00B55253" w:rsidP="00B55253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системы внутришкольного контроля;</w:t>
      </w:r>
    </w:p>
    <w:p w:rsidR="00B55253" w:rsidRPr="00173F2E" w:rsidRDefault="00B55253" w:rsidP="00B55253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лицензирования;</w:t>
      </w:r>
    </w:p>
    <w:p w:rsidR="00B55253" w:rsidRPr="00173F2E" w:rsidRDefault="00B55253" w:rsidP="00B55253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государственной аккредитации;</w:t>
      </w:r>
    </w:p>
    <w:p w:rsidR="00B55253" w:rsidRPr="00173F2E" w:rsidRDefault="00B55253" w:rsidP="00B55253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государственной (итоговой) аттестации выпускников;</w:t>
      </w:r>
    </w:p>
    <w:p w:rsidR="00B55253" w:rsidRPr="00173F2E" w:rsidRDefault="00B55253" w:rsidP="00B55253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мониторинга качества образования.</w:t>
      </w:r>
    </w:p>
    <w:p w:rsidR="00B55253" w:rsidRDefault="00B55253" w:rsidP="00B55253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1.10. В качестве источников  данных для оценки качества образования используются:</w:t>
      </w:r>
    </w:p>
    <w:p w:rsidR="00B55253" w:rsidRPr="00173F2E" w:rsidRDefault="00B55253" w:rsidP="00B5525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образовательная статистика;</w:t>
      </w:r>
    </w:p>
    <w:p w:rsidR="00B55253" w:rsidRPr="00173F2E" w:rsidRDefault="00B55253" w:rsidP="00B5525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промежуточная и итоговая аттестация;</w:t>
      </w:r>
    </w:p>
    <w:p w:rsidR="00B55253" w:rsidRPr="00173F2E" w:rsidRDefault="00B55253" w:rsidP="00B5525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мониторинговые исследования;</w:t>
      </w:r>
    </w:p>
    <w:p w:rsidR="00B55253" w:rsidRPr="00173F2E" w:rsidRDefault="00B55253" w:rsidP="00B5525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социологические опросы;</w:t>
      </w:r>
    </w:p>
    <w:p w:rsidR="00B55253" w:rsidRPr="00173F2E" w:rsidRDefault="00B55253" w:rsidP="00B5525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отчеты работников школы;</w:t>
      </w:r>
    </w:p>
    <w:p w:rsidR="00B55253" w:rsidRPr="00173F2E" w:rsidRDefault="00B55253" w:rsidP="00B5525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посещение уроков и внеклассных мероприятий.</w:t>
      </w:r>
    </w:p>
    <w:p w:rsidR="00B55253" w:rsidRPr="00173F2E" w:rsidRDefault="00B55253" w:rsidP="00B552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53" w:rsidRPr="00173F2E" w:rsidRDefault="00B55253" w:rsidP="00B55253">
      <w:pPr>
        <w:pStyle w:val="a6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F2E">
        <w:rPr>
          <w:rFonts w:ascii="Times New Roman" w:hAnsi="Times New Roman"/>
          <w:b/>
          <w:sz w:val="24"/>
          <w:szCs w:val="24"/>
        </w:rPr>
        <w:t>Основные цели, задачи и принципы системы оценки качества образования</w:t>
      </w:r>
    </w:p>
    <w:p w:rsidR="00B55253" w:rsidRPr="00173F2E" w:rsidRDefault="00B55253" w:rsidP="00B55253">
      <w:pPr>
        <w:pStyle w:val="Default"/>
        <w:jc w:val="both"/>
        <w:rPr>
          <w:rFonts w:ascii="Times New Roman" w:hAnsi="Times New Roman" w:cs="Times New Roman"/>
        </w:rPr>
      </w:pPr>
    </w:p>
    <w:p w:rsidR="00B55253" w:rsidRPr="002B79D7" w:rsidRDefault="00B55253" w:rsidP="00B55253">
      <w:pPr>
        <w:pStyle w:val="a6"/>
        <w:spacing w:after="0" w:line="240" w:lineRule="auto"/>
        <w:ind w:left="480"/>
        <w:rPr>
          <w:rFonts w:ascii="Times New Roman" w:hAnsi="Times New Roman"/>
          <w:sz w:val="24"/>
          <w:szCs w:val="24"/>
          <w:u w:val="single"/>
        </w:rPr>
      </w:pPr>
      <w:r w:rsidRPr="002B79D7">
        <w:rPr>
          <w:rFonts w:ascii="Times New Roman" w:hAnsi="Times New Roman"/>
          <w:sz w:val="24"/>
          <w:szCs w:val="24"/>
          <w:u w:val="single"/>
        </w:rPr>
        <w:t>2.1. Цель СОКО:</w:t>
      </w:r>
    </w:p>
    <w:p w:rsidR="00B55253" w:rsidRPr="00BD150A" w:rsidRDefault="00B55253" w:rsidP="00B55253">
      <w:pPr>
        <w:pStyle w:val="a6"/>
        <w:tabs>
          <w:tab w:val="left" w:pos="540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150A">
        <w:rPr>
          <w:rFonts w:ascii="Times New Roman" w:hAnsi="Times New Roman"/>
          <w:spacing w:val="-5"/>
          <w:sz w:val="24"/>
          <w:szCs w:val="24"/>
        </w:rPr>
        <w:t>обеспечение единого образовательного пространства</w:t>
      </w:r>
      <w:r>
        <w:rPr>
          <w:rFonts w:ascii="Times New Roman" w:hAnsi="Times New Roman"/>
          <w:spacing w:val="-5"/>
          <w:sz w:val="24"/>
          <w:szCs w:val="24"/>
        </w:rPr>
        <w:t xml:space="preserve"> через </w:t>
      </w:r>
      <w:r w:rsidRPr="00BD150A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BD150A">
        <w:rPr>
          <w:rFonts w:ascii="Times New Roman" w:hAnsi="Times New Roman"/>
          <w:sz w:val="24"/>
          <w:szCs w:val="24"/>
        </w:rPr>
        <w:t xml:space="preserve"> единой системы диагностики и контроля состояния образования,</w:t>
      </w:r>
      <w:r w:rsidRPr="00BD150A">
        <w:rPr>
          <w:rFonts w:ascii="Times New Roman" w:hAnsi="Times New Roman"/>
          <w:color w:val="000000"/>
          <w:sz w:val="24"/>
          <w:szCs w:val="24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BD150A">
        <w:rPr>
          <w:rFonts w:ascii="Times New Roman" w:hAnsi="Times New Roman"/>
          <w:sz w:val="24"/>
          <w:szCs w:val="24"/>
        </w:rPr>
        <w:t xml:space="preserve"> в  школе;</w:t>
      </w:r>
    </w:p>
    <w:p w:rsidR="00B55253" w:rsidRPr="002B79D7" w:rsidRDefault="00B55253" w:rsidP="00B55253">
      <w:pPr>
        <w:pStyle w:val="a6"/>
        <w:numPr>
          <w:ilvl w:val="1"/>
          <w:numId w:val="21"/>
        </w:numPr>
        <w:tabs>
          <w:tab w:val="left" w:pos="1080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  <w:u w:val="single"/>
        </w:rPr>
      </w:pPr>
      <w:r w:rsidRPr="002B79D7">
        <w:rPr>
          <w:rFonts w:ascii="Times New Roman" w:hAnsi="Times New Roman"/>
          <w:sz w:val="24"/>
          <w:szCs w:val="24"/>
          <w:u w:val="single"/>
        </w:rPr>
        <w:t xml:space="preserve"> Задачи </w:t>
      </w:r>
      <w:r>
        <w:rPr>
          <w:rFonts w:ascii="Times New Roman" w:hAnsi="Times New Roman"/>
          <w:sz w:val="24"/>
          <w:szCs w:val="24"/>
          <w:u w:val="single"/>
        </w:rPr>
        <w:t>СОКО</w:t>
      </w:r>
      <w:r w:rsidRPr="002B79D7">
        <w:rPr>
          <w:rFonts w:ascii="Times New Roman" w:hAnsi="Times New Roman"/>
          <w:sz w:val="24"/>
          <w:szCs w:val="24"/>
          <w:u w:val="single"/>
        </w:rPr>
        <w:t>:</w:t>
      </w:r>
    </w:p>
    <w:p w:rsidR="00B55253" w:rsidRPr="00BD150A" w:rsidRDefault="00B55253" w:rsidP="00B55253">
      <w:pPr>
        <w:pStyle w:val="a6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</w:t>
      </w:r>
      <w:r w:rsidRPr="00BD150A">
        <w:rPr>
          <w:rFonts w:ascii="Times New Roman" w:hAnsi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BD150A">
        <w:rPr>
          <w:rFonts w:ascii="Times New Roman" w:hAnsi="Times New Roman"/>
          <w:sz w:val="24"/>
          <w:szCs w:val="24"/>
        </w:rPr>
        <w:t>;</w:t>
      </w:r>
    </w:p>
    <w:p w:rsidR="00B55253" w:rsidRPr="00BD150A" w:rsidRDefault="00B55253" w:rsidP="00B55253">
      <w:pPr>
        <w:pStyle w:val="a6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BD150A">
        <w:rPr>
          <w:rFonts w:ascii="Times New Roman" w:hAnsi="Times New Roman"/>
          <w:sz w:val="24"/>
          <w:szCs w:val="24"/>
        </w:rPr>
        <w:t xml:space="preserve"> всем участникам образовательного процесса и общественности достоверной информации о качестве образования;</w:t>
      </w:r>
    </w:p>
    <w:p w:rsidR="00B55253" w:rsidRPr="00BD150A" w:rsidRDefault="00B55253" w:rsidP="00B55253">
      <w:pPr>
        <w:pStyle w:val="a6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принятие обоснованных и своевременных управленческих решений</w:t>
      </w:r>
      <w:r w:rsidRPr="00BD150A">
        <w:rPr>
          <w:rFonts w:ascii="Times New Roman" w:hAnsi="Times New Roman"/>
          <w:color w:val="000000"/>
          <w:sz w:val="24"/>
          <w:szCs w:val="24"/>
        </w:rPr>
        <w:t xml:space="preserve"> по совершенствованию образования и</w:t>
      </w:r>
      <w:r w:rsidRPr="00BD150A">
        <w:rPr>
          <w:rFonts w:ascii="Times New Roman" w:hAnsi="Times New Roman"/>
          <w:sz w:val="24"/>
          <w:szCs w:val="24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BD150A">
        <w:rPr>
          <w:rFonts w:ascii="Times New Roman" w:hAnsi="Times New Roman"/>
          <w:color w:val="000000"/>
          <w:sz w:val="24"/>
          <w:szCs w:val="24"/>
        </w:rPr>
        <w:t>;</w:t>
      </w:r>
    </w:p>
    <w:p w:rsidR="00B55253" w:rsidRPr="00BD150A" w:rsidRDefault="00B55253" w:rsidP="00B55253">
      <w:pPr>
        <w:pStyle w:val="a6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прогнозирование развити</w:t>
      </w:r>
      <w:r>
        <w:rPr>
          <w:rFonts w:ascii="Times New Roman" w:hAnsi="Times New Roman"/>
          <w:sz w:val="24"/>
          <w:szCs w:val="24"/>
        </w:rPr>
        <w:t>я образовательной системы школы;</w:t>
      </w:r>
    </w:p>
    <w:p w:rsidR="00B55253" w:rsidRPr="00BD150A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формирование единого понимания  критериев качества образования и подходов к его измерению;</w:t>
      </w:r>
    </w:p>
    <w:p w:rsidR="00B55253" w:rsidRPr="00BD150A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55253" w:rsidRPr="00DD4202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формирование фонда оценочных средств и обеспечение функционирования школьной образовательной статистики и мониторинга качества образования;</w:t>
      </w:r>
    </w:p>
    <w:p w:rsidR="00B55253" w:rsidRPr="00BD150A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B55253" w:rsidRPr="00BD150A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55253" w:rsidRPr="00BD150A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B55253" w:rsidRPr="00BD150A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 xml:space="preserve">определение степени соответствия качества образования на различных ступенях обучения </w:t>
      </w:r>
      <w:r>
        <w:rPr>
          <w:rFonts w:ascii="Times New Roman" w:hAnsi="Times New Roman"/>
          <w:sz w:val="24"/>
          <w:szCs w:val="24"/>
        </w:rPr>
        <w:t>качеству</w:t>
      </w:r>
      <w:r w:rsidRPr="00BD1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</w:t>
      </w:r>
      <w:r w:rsidRPr="00BD150A">
        <w:rPr>
          <w:rFonts w:ascii="Times New Roman" w:hAnsi="Times New Roman"/>
          <w:sz w:val="24"/>
          <w:szCs w:val="24"/>
        </w:rPr>
        <w:t>и социальным стандартам;</w:t>
      </w:r>
    </w:p>
    <w:p w:rsidR="00B55253" w:rsidRDefault="00B55253" w:rsidP="00B55253">
      <w:pPr>
        <w:pStyle w:val="a6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0A">
        <w:rPr>
          <w:rFonts w:ascii="Times New Roman" w:hAnsi="Times New Roman"/>
          <w:sz w:val="24"/>
          <w:szCs w:val="24"/>
        </w:rPr>
        <w:t>выявление факторов, в</w:t>
      </w:r>
      <w:r>
        <w:rPr>
          <w:rFonts w:ascii="Times New Roman" w:hAnsi="Times New Roman"/>
          <w:sz w:val="24"/>
          <w:szCs w:val="24"/>
        </w:rPr>
        <w:t>лияющих на качество образования.</w:t>
      </w:r>
    </w:p>
    <w:p w:rsidR="00B55253" w:rsidRPr="00BD150A" w:rsidRDefault="00B55253" w:rsidP="00B55253">
      <w:pPr>
        <w:pStyle w:val="a6"/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55253" w:rsidRPr="00173F2E" w:rsidRDefault="00B55253" w:rsidP="00B55253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57597">
        <w:rPr>
          <w:rFonts w:ascii="Times New Roman" w:hAnsi="Times New Roman"/>
          <w:sz w:val="24"/>
          <w:szCs w:val="24"/>
        </w:rPr>
        <w:t>2.3.</w:t>
      </w:r>
      <w:r w:rsidRPr="00173F2E">
        <w:rPr>
          <w:rFonts w:ascii="Times New Roman" w:hAnsi="Times New Roman"/>
          <w:sz w:val="24"/>
          <w:szCs w:val="24"/>
        </w:rPr>
        <w:t xml:space="preserve"> В основу СОКО положены следующие принципы: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lastRenderedPageBreak/>
        <w:t>объективности, достоверности, полноты и системности информации о качестве образования;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4C4355">
        <w:rPr>
          <w:rFonts w:ascii="Times New Roman" w:hAnsi="Times New Roman"/>
          <w:color w:val="000000"/>
          <w:sz w:val="24"/>
          <w:szCs w:val="24"/>
        </w:rPr>
        <w:t>интеграции в общероссийскую систему оценки качества образования;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доступности информации о состоянии и качестве образования для различных групп  потребителей;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color w:val="000000"/>
          <w:sz w:val="24"/>
          <w:szCs w:val="24"/>
        </w:rPr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B55253" w:rsidRPr="004C4355" w:rsidRDefault="00B55253" w:rsidP="00B55253">
      <w:pPr>
        <w:pStyle w:val="a6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B55253" w:rsidRPr="00173F2E" w:rsidRDefault="00B55253" w:rsidP="00B55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53" w:rsidRPr="00F47D18" w:rsidRDefault="00B55253" w:rsidP="00B55253">
      <w:pPr>
        <w:pStyle w:val="a6"/>
        <w:numPr>
          <w:ilvl w:val="0"/>
          <w:numId w:val="21"/>
        </w:num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8">
        <w:rPr>
          <w:rFonts w:ascii="Times New Roman" w:hAnsi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B55253" w:rsidRPr="00F47D18" w:rsidRDefault="00B55253" w:rsidP="00B55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3.1.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B55253" w:rsidRPr="004C4355" w:rsidRDefault="00B55253" w:rsidP="00B5525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3.2. Администрация  школы: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формирует блок локальных актов, регулирующих функционирование СОКО школы и приложений к ним, утверждает и контролирует их исполнение</w:t>
      </w:r>
      <w:r w:rsidRPr="00DD4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 w:rsidRPr="004C4355">
        <w:rPr>
          <w:rFonts w:ascii="Times New Roman" w:hAnsi="Times New Roman"/>
          <w:sz w:val="24"/>
          <w:szCs w:val="24"/>
        </w:rPr>
        <w:t xml:space="preserve"> школы; 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color w:val="00000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4C4355">
        <w:rPr>
          <w:rFonts w:ascii="Times New Roman" w:hAnsi="Times New Roman"/>
          <w:sz w:val="24"/>
          <w:szCs w:val="24"/>
        </w:rPr>
        <w:t xml:space="preserve">  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контрольно-оценочные процедуры</w:t>
      </w:r>
      <w:r w:rsidRPr="004C4355">
        <w:rPr>
          <w:rFonts w:ascii="Times New Roman" w:hAnsi="Times New Roman"/>
          <w:sz w:val="24"/>
          <w:szCs w:val="24"/>
        </w:rPr>
        <w:t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lastRenderedPageBreak/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B55253" w:rsidRPr="004C4355" w:rsidRDefault="00B55253" w:rsidP="00B55253">
      <w:pPr>
        <w:pStyle w:val="a6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3.3. Методический совет школы и методические объединения учителей-предметников: </w:t>
      </w:r>
    </w:p>
    <w:p w:rsidR="00B55253" w:rsidRPr="004C4355" w:rsidRDefault="00B55253" w:rsidP="00B5525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B55253" w:rsidRPr="004C4355" w:rsidRDefault="00B55253" w:rsidP="00B5525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B55253" w:rsidRPr="004C4355" w:rsidRDefault="00B55253" w:rsidP="00B5525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B55253" w:rsidRPr="004C4355" w:rsidRDefault="00B55253" w:rsidP="00B5525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проводят экспертизу организации, содержания и результатов аттестации обучающихся  и формируют предложения по их совершенствованию; </w:t>
      </w:r>
    </w:p>
    <w:p w:rsidR="00B55253" w:rsidRPr="004C4355" w:rsidRDefault="00B55253" w:rsidP="00B55253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 3.4. Педагогический совет школы:</w:t>
      </w:r>
    </w:p>
    <w:p w:rsidR="00B55253" w:rsidRPr="004C4355" w:rsidRDefault="00B55253" w:rsidP="00B55253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школе; </w:t>
      </w:r>
    </w:p>
    <w:p w:rsidR="00B55253" w:rsidRPr="004C4355" w:rsidRDefault="00B55253" w:rsidP="00B55253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содействует реализации принципа общественного участия в управлении образованием в школе; </w:t>
      </w:r>
    </w:p>
    <w:p w:rsidR="00B55253" w:rsidRPr="004C4355" w:rsidRDefault="00B55253" w:rsidP="00B55253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B55253" w:rsidRPr="004C4355" w:rsidRDefault="00B55253" w:rsidP="00B55253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B55253" w:rsidRPr="004C4355" w:rsidRDefault="00B55253" w:rsidP="00B55253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55253" w:rsidRPr="004C4355" w:rsidRDefault="00B55253" w:rsidP="00B55253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napToGrid w:val="0"/>
          <w:sz w:val="24"/>
          <w:szCs w:val="24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B55253" w:rsidRPr="004C4355" w:rsidRDefault="00B55253" w:rsidP="00B55253">
      <w:pPr>
        <w:pStyle w:val="Normal1"/>
        <w:numPr>
          <w:ilvl w:val="0"/>
          <w:numId w:val="12"/>
        </w:numPr>
        <w:tabs>
          <w:tab w:val="left" w:pos="0"/>
          <w:tab w:val="left" w:pos="540"/>
        </w:tabs>
        <w:ind w:right="203"/>
        <w:jc w:val="both"/>
        <w:rPr>
          <w:sz w:val="24"/>
          <w:szCs w:val="24"/>
        </w:rPr>
      </w:pPr>
      <w:r w:rsidRPr="004C4355">
        <w:rPr>
          <w:sz w:val="24"/>
          <w:szCs w:val="24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B55253" w:rsidRPr="004C4355" w:rsidRDefault="00B55253" w:rsidP="00B55253">
      <w:pPr>
        <w:pStyle w:val="ad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jc w:val="both"/>
      </w:pPr>
      <w:r w:rsidRPr="004C4355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55253" w:rsidRPr="004C4355" w:rsidRDefault="00B55253" w:rsidP="00B55253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B55253" w:rsidRPr="004C4355" w:rsidRDefault="00B55253" w:rsidP="00B55253">
      <w:pPr>
        <w:pStyle w:val="ad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jc w:val="both"/>
      </w:pPr>
      <w:r w:rsidRPr="004C4355"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B55253" w:rsidRPr="004C4355" w:rsidRDefault="00B55253" w:rsidP="00B55253">
      <w:pPr>
        <w:pStyle w:val="ad"/>
        <w:tabs>
          <w:tab w:val="left" w:pos="540"/>
        </w:tabs>
        <w:spacing w:before="0" w:beforeAutospacing="0" w:after="0" w:afterAutospacing="0"/>
        <w:jc w:val="both"/>
      </w:pPr>
    </w:p>
    <w:p w:rsidR="00B55253" w:rsidRPr="00F47D18" w:rsidRDefault="00B55253" w:rsidP="00B55253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D18">
        <w:rPr>
          <w:rFonts w:ascii="Times New Roman" w:hAnsi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/>
          <w:b/>
          <w:sz w:val="24"/>
          <w:szCs w:val="24"/>
        </w:rPr>
        <w:t>системы оценки качества</w:t>
      </w:r>
      <w:r w:rsidRPr="00F47D18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B55253" w:rsidRPr="00173F2E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lastRenderedPageBreak/>
        <w:t>4.1.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4C43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355">
        <w:rPr>
          <w:rFonts w:ascii="Times New Roman" w:hAnsi="Times New Roman"/>
          <w:sz w:val="24"/>
          <w:szCs w:val="24"/>
        </w:rPr>
        <w:t xml:space="preserve">Предметом системы оценки качества образования являются: </w:t>
      </w:r>
    </w:p>
    <w:p w:rsidR="00B55253" w:rsidRPr="004C4355" w:rsidRDefault="00B55253" w:rsidP="00B55253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</w:t>
      </w:r>
      <w:r>
        <w:rPr>
          <w:rFonts w:ascii="Times New Roman" w:hAnsi="Times New Roman"/>
          <w:sz w:val="24"/>
          <w:szCs w:val="24"/>
        </w:rPr>
        <w:t xml:space="preserve"> основным</w:t>
      </w:r>
      <w:r w:rsidRPr="004C4355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4C435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4C4355">
        <w:rPr>
          <w:rFonts w:ascii="Times New Roman" w:hAnsi="Times New Roman"/>
          <w:sz w:val="24"/>
          <w:szCs w:val="24"/>
        </w:rPr>
        <w:t>);</w:t>
      </w:r>
    </w:p>
    <w:p w:rsidR="00B55253" w:rsidRPr="004C4355" w:rsidRDefault="00B55253" w:rsidP="00B55253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B55253" w:rsidRPr="004C4355" w:rsidRDefault="00B55253" w:rsidP="00B55253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B55253" w:rsidRPr="004C4355" w:rsidRDefault="00B55253" w:rsidP="00B55253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воспитательная работа;</w:t>
      </w:r>
    </w:p>
    <w:p w:rsidR="00B55253" w:rsidRPr="004C4355" w:rsidRDefault="00B55253" w:rsidP="00B55253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55253" w:rsidRPr="004C4355" w:rsidRDefault="00B55253" w:rsidP="00B55253">
      <w:pPr>
        <w:pStyle w:val="ad"/>
        <w:numPr>
          <w:ilvl w:val="0"/>
          <w:numId w:val="13"/>
        </w:numPr>
        <w:tabs>
          <w:tab w:val="left" w:pos="540"/>
        </w:tabs>
        <w:spacing w:before="0" w:beforeAutospacing="0" w:after="0" w:afterAutospacing="0"/>
        <w:jc w:val="both"/>
      </w:pPr>
      <w:r w:rsidRPr="004C4355">
        <w:t>эффективность управления качеством образования и открытость деятельности школы;</w:t>
      </w:r>
    </w:p>
    <w:p w:rsidR="00B55253" w:rsidRPr="004C4355" w:rsidRDefault="00B55253" w:rsidP="00B55253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состояние здоровья обучающихся.</w:t>
      </w: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4.4. Реализация школьной СОКО осуществляется посредством существующих процедур и экспертной оценки качества образования.</w:t>
      </w: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4.4.1. Содержание процедуры оценки качества образовательных результатов обучающихся включает в себя:</w:t>
      </w:r>
    </w:p>
    <w:p w:rsidR="00B55253" w:rsidRPr="004C4355" w:rsidRDefault="00B55253" w:rsidP="00B55253">
      <w:pPr>
        <w:pStyle w:val="a6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государственную (итоговую) аттестацию выпускников 9</w:t>
      </w:r>
      <w:r>
        <w:rPr>
          <w:rFonts w:ascii="Times New Roman" w:hAnsi="Times New Roman"/>
          <w:sz w:val="24"/>
          <w:szCs w:val="24"/>
        </w:rPr>
        <w:t>, 11</w:t>
      </w:r>
      <w:r w:rsidRPr="004C4355">
        <w:rPr>
          <w:rFonts w:ascii="Times New Roman" w:hAnsi="Times New Roman"/>
          <w:sz w:val="24"/>
          <w:szCs w:val="24"/>
        </w:rPr>
        <w:t xml:space="preserve"> классов;</w:t>
      </w:r>
    </w:p>
    <w:p w:rsidR="00B55253" w:rsidRPr="004C4355" w:rsidRDefault="00B55253" w:rsidP="00B55253">
      <w:pPr>
        <w:pStyle w:val="a6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промежуточную и текущую аттестацию обучающихся;</w:t>
      </w:r>
    </w:p>
    <w:p w:rsidR="00B55253" w:rsidRPr="004C4355" w:rsidRDefault="00B55253" w:rsidP="00B55253">
      <w:pPr>
        <w:pStyle w:val="a6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исследования качества </w:t>
      </w:r>
      <w:r>
        <w:rPr>
          <w:rFonts w:ascii="Times New Roman" w:hAnsi="Times New Roman"/>
          <w:sz w:val="24"/>
          <w:szCs w:val="24"/>
        </w:rPr>
        <w:t>образования обучающихся (государственного, краевого, муниципального уровня)</w:t>
      </w:r>
      <w:r w:rsidRPr="004C4355">
        <w:rPr>
          <w:rFonts w:ascii="Times New Roman" w:hAnsi="Times New Roman"/>
          <w:sz w:val="24"/>
          <w:szCs w:val="24"/>
        </w:rPr>
        <w:t>;</w:t>
      </w:r>
    </w:p>
    <w:p w:rsidR="00B55253" w:rsidRDefault="00B55253" w:rsidP="00B55253">
      <w:pPr>
        <w:pStyle w:val="a6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участие и результативность в школьных, муниципальных, краевых и др. предметных олимпи</w:t>
      </w:r>
      <w:r>
        <w:rPr>
          <w:rFonts w:ascii="Times New Roman" w:hAnsi="Times New Roman"/>
          <w:sz w:val="24"/>
          <w:szCs w:val="24"/>
        </w:rPr>
        <w:t>адах, конкурсах, соревнованиях.</w:t>
      </w:r>
    </w:p>
    <w:p w:rsidR="00B55253" w:rsidRPr="004C4355" w:rsidRDefault="00B55253" w:rsidP="00B55253">
      <w:pPr>
        <w:pStyle w:val="a6"/>
        <w:tabs>
          <w:tab w:val="left" w:pos="5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4.4.2. Содержание процедуры оценки качества организации образовательного процесса включает в себя: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результаты лицензирования и государственной аккредитации;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эффективность механизмов самооценки и внешней оценки деятельности путем анализа ежегодных </w:t>
      </w:r>
      <w:r>
        <w:rPr>
          <w:rFonts w:ascii="Times New Roman" w:hAnsi="Times New Roman"/>
          <w:sz w:val="24"/>
          <w:szCs w:val="24"/>
        </w:rPr>
        <w:t>отчетов о результатах самообследования</w:t>
      </w:r>
      <w:r w:rsidRPr="004C4355">
        <w:rPr>
          <w:rFonts w:ascii="Times New Roman" w:hAnsi="Times New Roman"/>
          <w:sz w:val="24"/>
          <w:szCs w:val="24"/>
        </w:rPr>
        <w:t>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программно-информационное обеспечение, наличие Интернета, эффективность его использования в </w:t>
      </w:r>
      <w:r>
        <w:rPr>
          <w:rFonts w:ascii="Times New Roman" w:hAnsi="Times New Roman"/>
          <w:sz w:val="24"/>
          <w:szCs w:val="24"/>
        </w:rPr>
        <w:t>образовательном</w:t>
      </w:r>
      <w:r w:rsidRPr="004C4355">
        <w:rPr>
          <w:rFonts w:ascii="Times New Roman" w:hAnsi="Times New Roman"/>
          <w:sz w:val="24"/>
          <w:szCs w:val="24"/>
        </w:rPr>
        <w:t xml:space="preserve"> процессе;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оснащенность учебных кабинетов </w:t>
      </w:r>
      <w:r>
        <w:rPr>
          <w:rFonts w:ascii="Times New Roman" w:hAnsi="Times New Roman"/>
          <w:sz w:val="24"/>
          <w:szCs w:val="24"/>
        </w:rPr>
        <w:t>в соответствии с ФГОС</w:t>
      </w:r>
      <w:r w:rsidRPr="004C4355">
        <w:rPr>
          <w:rFonts w:ascii="Times New Roman" w:hAnsi="Times New Roman"/>
          <w:sz w:val="24"/>
          <w:szCs w:val="24"/>
        </w:rPr>
        <w:t>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обеспеченность методической и учебной литературой;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оценку состояния условий обучения нормативам и требованиям СанПиН;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диагностику</w:t>
      </w:r>
      <w:r w:rsidRPr="004C4355">
        <w:rPr>
          <w:rFonts w:ascii="Times New Roman" w:hAnsi="Times New Roman"/>
          <w:sz w:val="24"/>
          <w:szCs w:val="24"/>
        </w:rPr>
        <w:t xml:space="preserve"> уровня </w:t>
      </w:r>
      <w:r>
        <w:rPr>
          <w:rFonts w:ascii="Times New Roman" w:hAnsi="Times New Roman"/>
          <w:sz w:val="24"/>
          <w:szCs w:val="24"/>
        </w:rPr>
        <w:t>тревожности обучающихся 1, 5</w:t>
      </w:r>
      <w:r w:rsidRPr="004C4355">
        <w:rPr>
          <w:rFonts w:ascii="Times New Roman" w:hAnsi="Times New Roman"/>
          <w:sz w:val="24"/>
          <w:szCs w:val="24"/>
        </w:rPr>
        <w:t xml:space="preserve"> классов в период       адаптации;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оценку отсева обучающихся на всех </w:t>
      </w:r>
      <w:r>
        <w:rPr>
          <w:rFonts w:ascii="Times New Roman" w:hAnsi="Times New Roman"/>
          <w:sz w:val="24"/>
          <w:szCs w:val="24"/>
        </w:rPr>
        <w:t>уровнях</w:t>
      </w:r>
      <w:r w:rsidRPr="004C4355">
        <w:rPr>
          <w:rFonts w:ascii="Times New Roman" w:hAnsi="Times New Roman"/>
          <w:sz w:val="24"/>
          <w:szCs w:val="24"/>
        </w:rPr>
        <w:t xml:space="preserve"> обучения и сохранение контингента обучающихся;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выбора места </w:t>
      </w:r>
      <w:r w:rsidRPr="004C4355">
        <w:rPr>
          <w:rFonts w:ascii="Times New Roman" w:hAnsi="Times New Roman"/>
          <w:sz w:val="24"/>
          <w:szCs w:val="24"/>
        </w:rPr>
        <w:t>дальнейшего</w:t>
      </w:r>
      <w:r>
        <w:rPr>
          <w:rFonts w:ascii="Times New Roman" w:hAnsi="Times New Roman"/>
          <w:sz w:val="24"/>
          <w:szCs w:val="24"/>
        </w:rPr>
        <w:t xml:space="preserve"> обучения или </w:t>
      </w:r>
      <w:r w:rsidRPr="004C4355">
        <w:rPr>
          <w:rFonts w:ascii="Times New Roman" w:hAnsi="Times New Roman"/>
          <w:sz w:val="24"/>
          <w:szCs w:val="24"/>
        </w:rPr>
        <w:t>трудоустройства выпускников;</w:t>
      </w:r>
    </w:p>
    <w:p w:rsidR="00B55253" w:rsidRPr="004C4355" w:rsidRDefault="00B55253" w:rsidP="00B55253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удовлетворенности населения качеством предоставляемых  </w:t>
      </w:r>
      <w:r w:rsidRPr="004C4355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ой муниципальных услуг</w:t>
      </w:r>
      <w:r w:rsidRPr="004C4355">
        <w:rPr>
          <w:rFonts w:ascii="Times New Roman" w:hAnsi="Times New Roman"/>
          <w:sz w:val="24"/>
          <w:szCs w:val="24"/>
        </w:rPr>
        <w:t>.</w:t>
      </w:r>
    </w:p>
    <w:p w:rsidR="00B55253" w:rsidRPr="000B2390" w:rsidRDefault="00B55253" w:rsidP="00B55253">
      <w:pPr>
        <w:pStyle w:val="a6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90">
        <w:rPr>
          <w:rFonts w:ascii="Times New Roman" w:hAnsi="Times New Roman"/>
          <w:sz w:val="24"/>
          <w:szCs w:val="24"/>
        </w:rPr>
        <w:lastRenderedPageBreak/>
        <w:t>степень вовлеченности в воспитательный процесс педагогического коллектива и родителей;</w:t>
      </w:r>
    </w:p>
    <w:p w:rsidR="00B55253" w:rsidRPr="000B2390" w:rsidRDefault="00B55253" w:rsidP="00B55253">
      <w:pPr>
        <w:pStyle w:val="a6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90">
        <w:rPr>
          <w:rFonts w:ascii="Times New Roman" w:hAnsi="Times New Roman"/>
          <w:sz w:val="24"/>
          <w:szCs w:val="24"/>
        </w:rPr>
        <w:t>качество планирования воспитательной работы;</w:t>
      </w:r>
    </w:p>
    <w:p w:rsidR="00B55253" w:rsidRPr="000B2390" w:rsidRDefault="00B55253" w:rsidP="00B55253">
      <w:pPr>
        <w:pStyle w:val="a6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90">
        <w:rPr>
          <w:rFonts w:ascii="Times New Roman" w:hAnsi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B55253" w:rsidRPr="000B2390" w:rsidRDefault="00B55253" w:rsidP="00B55253">
      <w:pPr>
        <w:pStyle w:val="a6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90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ученического </w:t>
      </w:r>
      <w:r w:rsidRPr="000B2390">
        <w:rPr>
          <w:rFonts w:ascii="Times New Roman" w:hAnsi="Times New Roman"/>
          <w:sz w:val="24"/>
          <w:szCs w:val="24"/>
        </w:rPr>
        <w:t>самоуправления;</w:t>
      </w:r>
    </w:p>
    <w:p w:rsidR="00B55253" w:rsidRPr="000B2390" w:rsidRDefault="00B55253" w:rsidP="00B55253">
      <w:pPr>
        <w:pStyle w:val="a6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90">
        <w:rPr>
          <w:rFonts w:ascii="Times New Roman" w:hAnsi="Times New Roman"/>
          <w:sz w:val="24"/>
          <w:szCs w:val="24"/>
        </w:rPr>
        <w:t>исследование уровня воспитанности обучающихся;</w:t>
      </w:r>
    </w:p>
    <w:p w:rsidR="00B55253" w:rsidRPr="000B2390" w:rsidRDefault="00B55253" w:rsidP="00B55253">
      <w:pPr>
        <w:pStyle w:val="a6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90">
        <w:rPr>
          <w:rFonts w:ascii="Times New Roman" w:hAnsi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B55253" w:rsidRPr="004C4355" w:rsidRDefault="00B55253" w:rsidP="00B5525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3</w:t>
      </w:r>
      <w:r w:rsidRPr="004C4355">
        <w:rPr>
          <w:rFonts w:ascii="Times New Roman" w:hAnsi="Times New Roman"/>
          <w:sz w:val="24"/>
          <w:szCs w:val="24"/>
        </w:rPr>
        <w:t>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B55253" w:rsidRPr="004C4355" w:rsidRDefault="00B55253" w:rsidP="00B55253">
      <w:pPr>
        <w:pStyle w:val="a6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аттестацию</w:t>
      </w:r>
      <w:r w:rsidRPr="004C4355">
        <w:rPr>
          <w:rFonts w:ascii="Times New Roman" w:hAnsi="Times New Roman"/>
          <w:sz w:val="24"/>
          <w:szCs w:val="24"/>
        </w:rPr>
        <w:t xml:space="preserve"> педагогов;</w:t>
      </w:r>
    </w:p>
    <w:p w:rsidR="00B55253" w:rsidRDefault="00B55253" w:rsidP="00B55253">
      <w:pPr>
        <w:pStyle w:val="a6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готовности</w:t>
      </w:r>
      <w:r w:rsidRPr="004C4355">
        <w:rPr>
          <w:rFonts w:ascii="Times New Roman" w:hAnsi="Times New Roman"/>
          <w:sz w:val="24"/>
          <w:szCs w:val="24"/>
        </w:rPr>
        <w:t xml:space="preserve"> к повышению педагогическ</w:t>
      </w:r>
      <w:r>
        <w:rPr>
          <w:rFonts w:ascii="Times New Roman" w:hAnsi="Times New Roman"/>
          <w:sz w:val="24"/>
          <w:szCs w:val="24"/>
        </w:rPr>
        <w:t xml:space="preserve">ого мастерства (систематичность </w:t>
      </w:r>
    </w:p>
    <w:p w:rsidR="00B55253" w:rsidRPr="00526DF4" w:rsidRDefault="00B55253" w:rsidP="00B5525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26DF4">
        <w:rPr>
          <w:rFonts w:ascii="Times New Roman" w:hAnsi="Times New Roman"/>
          <w:sz w:val="24"/>
          <w:szCs w:val="24"/>
        </w:rPr>
        <w:t>прохождения курсов, участие в работе городских методических объединений и т.д.);</w:t>
      </w:r>
    </w:p>
    <w:p w:rsidR="00B55253" w:rsidRPr="004C4355" w:rsidRDefault="00B55253" w:rsidP="00B55253">
      <w:pPr>
        <w:pStyle w:val="a6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B55253" w:rsidRPr="004C4355" w:rsidRDefault="00B55253" w:rsidP="00B55253">
      <w:pPr>
        <w:pStyle w:val="a6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образовательные достижения учащихся;</w:t>
      </w:r>
    </w:p>
    <w:p w:rsidR="00B55253" w:rsidRPr="004C4355" w:rsidRDefault="00B55253" w:rsidP="00B55253">
      <w:pPr>
        <w:pStyle w:val="a6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подготовку и участие в качестве экспертов ЕГЭ, аттестационных комиссий, жюри и т.д.;</w:t>
      </w:r>
    </w:p>
    <w:p w:rsidR="00B55253" w:rsidRPr="004C4355" w:rsidRDefault="00B55253" w:rsidP="00B55253">
      <w:pPr>
        <w:pStyle w:val="a6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уровня.</w:t>
      </w: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4</w:t>
      </w:r>
      <w:r w:rsidRPr="004C4355">
        <w:rPr>
          <w:rFonts w:ascii="Times New Roman" w:hAnsi="Times New Roman"/>
          <w:sz w:val="24"/>
          <w:szCs w:val="24"/>
        </w:rPr>
        <w:t>. Содержание процедуры оценки здоровья учащихся включает в себя:</w:t>
      </w:r>
    </w:p>
    <w:p w:rsidR="00B55253" w:rsidRDefault="00B55253" w:rsidP="00B55253">
      <w:pPr>
        <w:pStyle w:val="a6"/>
        <w:numPr>
          <w:ilvl w:val="0"/>
          <w:numId w:val="18"/>
        </w:numPr>
        <w:tabs>
          <w:tab w:val="left" w:pos="540"/>
        </w:tabs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516D5F">
        <w:rPr>
          <w:rFonts w:ascii="Times New Roman" w:hAnsi="Times New Roman"/>
          <w:sz w:val="24"/>
          <w:szCs w:val="24"/>
        </w:rPr>
        <w:t xml:space="preserve">наличие медицинского кабинета и его оснащенность; </w:t>
      </w:r>
    </w:p>
    <w:p w:rsidR="00B55253" w:rsidRPr="00516D5F" w:rsidRDefault="00B55253" w:rsidP="00B55253">
      <w:pPr>
        <w:pStyle w:val="a6"/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6D5F">
        <w:rPr>
          <w:rFonts w:ascii="Times New Roman" w:hAnsi="Times New Roman"/>
          <w:sz w:val="24"/>
          <w:szCs w:val="24"/>
        </w:rPr>
        <w:t>регулярность и качество проведения санитарно-эпидемиологических профилактических    мероприятий;</w:t>
      </w:r>
    </w:p>
    <w:p w:rsidR="00B55253" w:rsidRPr="004C4355" w:rsidRDefault="00B55253" w:rsidP="00B55253">
      <w:pPr>
        <w:pStyle w:val="a6"/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B55253" w:rsidRDefault="00B55253" w:rsidP="00B55253">
      <w:pPr>
        <w:pStyle w:val="a6"/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оценку эффективности оздоровительной работы (здоровьесберегающие программы,</w:t>
      </w:r>
    </w:p>
    <w:p w:rsidR="00B55253" w:rsidRPr="00526DF4" w:rsidRDefault="00B55253" w:rsidP="00B5525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6DF4">
        <w:rPr>
          <w:rFonts w:ascii="Times New Roman" w:hAnsi="Times New Roman"/>
          <w:sz w:val="24"/>
          <w:szCs w:val="24"/>
        </w:rPr>
        <w:t xml:space="preserve"> режим дня, организация отдыха и оздоровления детей в каникулярное время);</w:t>
      </w:r>
    </w:p>
    <w:p w:rsidR="00B55253" w:rsidRPr="004C4355" w:rsidRDefault="00B55253" w:rsidP="00B55253">
      <w:pPr>
        <w:pStyle w:val="a6"/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оценку состояния физкультурно-оздоровительной работы;</w:t>
      </w:r>
    </w:p>
    <w:p w:rsidR="00B55253" w:rsidRPr="004C4355" w:rsidRDefault="00B55253" w:rsidP="00B55253">
      <w:pPr>
        <w:pStyle w:val="a6"/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диагностику</w:t>
      </w:r>
      <w:r w:rsidRPr="004C4355">
        <w:rPr>
          <w:rFonts w:ascii="Times New Roman" w:hAnsi="Times New Roman"/>
          <w:sz w:val="24"/>
          <w:szCs w:val="24"/>
        </w:rPr>
        <w:t xml:space="preserve"> состояния здоровья обучающихся.</w:t>
      </w: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B55253" w:rsidRPr="00173F2E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4.6. Критерии</w:t>
      </w:r>
      <w:r w:rsidRPr="00173F2E">
        <w:rPr>
          <w:rFonts w:ascii="Times New Roman" w:hAnsi="Times New Roman"/>
          <w:sz w:val="24"/>
          <w:szCs w:val="24"/>
        </w:rPr>
        <w:t xml:space="preserve">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B55253" w:rsidRPr="00173F2E" w:rsidTr="002535E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73F2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B55253" w:rsidRPr="00173F2E" w:rsidTr="002535E2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Образовательные результаты по </w:t>
            </w:r>
            <w:r>
              <w:rPr>
                <w:rFonts w:ascii="Times New Roman" w:hAnsi="Times New Roman"/>
                <w:sz w:val="24"/>
                <w:szCs w:val="24"/>
              </w:rPr>
              <w:t>уровням</w:t>
            </w:r>
            <w:r w:rsidRPr="00173F2E">
              <w:rPr>
                <w:rFonts w:ascii="Times New Roman" w:hAnsi="Times New Roman"/>
                <w:sz w:val="24"/>
                <w:szCs w:val="24"/>
              </w:rPr>
              <w:t xml:space="preserve">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обучающихся, которые учатся на «4» и «5»</w:t>
            </w:r>
          </w:p>
          <w:p w:rsidR="00B55253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обучающихся, которые участвуют в конкурсах, олимпиадах, научно-практических конференциях</w:t>
            </w:r>
          </w:p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учащихся, переведенных в следующий класс с академической задолженностью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второгодников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учащихся 9 классов, получивших документ об образовании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учащихся 9 классов, получивших документ об образовании особого образца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учащихся 11 классов, получивших документ об образовании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учащихся 11 классов, получивших документ об образовании особого образца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обучающихся, продолживших обучение в 10 классе в своей школе </w:t>
            </w:r>
          </w:p>
        </w:tc>
      </w:tr>
      <w:tr w:rsidR="00B55253" w:rsidRPr="00173F2E" w:rsidTr="002535E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lastRenderedPageBreak/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  <w:r w:rsidRPr="00173F2E">
              <w:rPr>
                <w:rFonts w:ascii="Times New Roman" w:hAnsi="Times New Roman"/>
                <w:sz w:val="24"/>
                <w:szCs w:val="24"/>
              </w:rPr>
              <w:t xml:space="preserve"> (результаты ЕГЭ по предметам)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4C4355">
              <w:rPr>
                <w:rFonts w:ascii="Times New Roman" w:hAnsi="Times New Roman"/>
                <w:sz w:val="24"/>
                <w:szCs w:val="24"/>
              </w:rPr>
              <w:t xml:space="preserve">исследования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обучающихся (государственного, краевого, муниципального уровня)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обучающихся, участвующих в предметных олимпиадах различного уровня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обучающихся, победивших в предметных олимпиадах различного уровня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обучающихся, принимавших участие в мероприятиях различного уровня</w:t>
            </w:r>
          </w:p>
        </w:tc>
      </w:tr>
      <w:tr w:rsidR="00B55253" w:rsidRPr="00173F2E" w:rsidTr="002535E2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Здоровье обучающихся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обучающихся, которые занимаются спортом</w:t>
            </w:r>
          </w:p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обучающихся, которые занимаются в спортивных секциях</w:t>
            </w:r>
          </w:p>
        </w:tc>
      </w:tr>
      <w:tr w:rsidR="00B55253" w:rsidRPr="00173F2E" w:rsidTr="002535E2">
        <w:trPr>
          <w:trHeight w:val="161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Социализация обучающихся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обучающихся, состоящих на учете в ОДН, КДН к общей численности обучающихся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выпускников, поступивших в специальные учебные заведения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выпускников, поступивших в ВУЗы на контрактной основе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выпускников, поступивших в ВУЗы на бюджетной основе </w:t>
            </w:r>
          </w:p>
        </w:tc>
      </w:tr>
      <w:tr w:rsidR="00B55253" w:rsidRPr="00173F2E" w:rsidTr="002535E2">
        <w:trPr>
          <w:trHeight w:val="782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Готовность родителей к участию </w:t>
            </w:r>
          </w:p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родителей, участвующих в «жизни школы»</w:t>
            </w:r>
          </w:p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родителей, принимающих участие в организации классных и школьных мероприятий</w:t>
            </w:r>
          </w:p>
        </w:tc>
      </w:tr>
      <w:tr w:rsidR="00B55253" w:rsidRPr="00173F2E" w:rsidTr="002535E2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первую квалификационную категорию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выступавших </w:t>
            </w:r>
            <w:r>
              <w:rPr>
                <w:rFonts w:ascii="Times New Roman" w:hAnsi="Times New Roman"/>
                <w:sz w:val="24"/>
                <w:szCs w:val="24"/>
              </w:rPr>
              <w:t>перед педагогической общественностью</w:t>
            </w:r>
          </w:p>
          <w:p w:rsidR="00B55253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принимавших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Pr="00173F2E">
              <w:rPr>
                <w:rFonts w:ascii="Times New Roman" w:hAnsi="Times New Roman"/>
                <w:sz w:val="24"/>
                <w:szCs w:val="24"/>
              </w:rPr>
              <w:t xml:space="preserve">конкурсах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 публикации</w:t>
            </w:r>
          </w:p>
        </w:tc>
      </w:tr>
      <w:tr w:rsidR="00B55253" w:rsidRPr="00173F2E" w:rsidTr="002535E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требований</w:t>
            </w:r>
            <w:r w:rsidRPr="00173F2E">
              <w:rPr>
                <w:rFonts w:ascii="Times New Roman" w:hAnsi="Times New Roman"/>
                <w:sz w:val="24"/>
                <w:szCs w:val="24"/>
              </w:rPr>
              <w:t xml:space="preserve">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Укомплектованность         педагогическими     кадрами,         имеющими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необходимую квалификацию</w:t>
            </w:r>
            <w:r w:rsidRPr="00173F2E">
              <w:rPr>
                <w:rFonts w:ascii="Times New Roman" w:hAnsi="Times New Roman"/>
                <w:sz w:val="24"/>
                <w:szCs w:val="24"/>
              </w:rPr>
              <w:t xml:space="preserve"> по каждому из предметов учебного плана</w:t>
            </w:r>
          </w:p>
          <w:p w:rsidR="00B55253" w:rsidRPr="00173F2E" w:rsidRDefault="00B55253" w:rsidP="002535E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 xml:space="preserve">Соответствие   нормам и требованиям СанПиН 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B55253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2E">
              <w:rPr>
                <w:rFonts w:ascii="Times New Roman" w:hAnsi="Times New Roman"/>
                <w:sz w:val="24"/>
                <w:szCs w:val="24"/>
              </w:rPr>
              <w:t>Наличие оборудованного медицинского кабинета</w:t>
            </w:r>
          </w:p>
          <w:p w:rsidR="00B55253" w:rsidRPr="00173F2E" w:rsidRDefault="00B55253" w:rsidP="00253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спортивного зала</w:t>
            </w:r>
          </w:p>
        </w:tc>
      </w:tr>
    </w:tbl>
    <w:p w:rsidR="00B55253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253" w:rsidRPr="004C4355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355">
        <w:rPr>
          <w:rFonts w:ascii="Times New Roman" w:hAnsi="Times New Roman"/>
          <w:sz w:val="24"/>
          <w:szCs w:val="24"/>
        </w:rPr>
        <w:t>4.7. Для проведения оценки качества образования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B55253" w:rsidRPr="004C4355" w:rsidRDefault="00B55253" w:rsidP="00B55253">
      <w:pPr>
        <w:pStyle w:val="ad"/>
        <w:spacing w:before="0" w:beforeAutospacing="0" w:after="0" w:afterAutospacing="0"/>
        <w:ind w:firstLine="540"/>
        <w:jc w:val="both"/>
      </w:pPr>
      <w:r w:rsidRPr="004C4355">
        <w:t xml:space="preserve">4.8.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</w:t>
      </w:r>
      <w:r>
        <w:t>в годовом плане работы школы.</w:t>
      </w:r>
    </w:p>
    <w:p w:rsidR="00B55253" w:rsidRPr="00173F2E" w:rsidRDefault="00B55253" w:rsidP="00B5525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253" w:rsidRPr="007B4344" w:rsidRDefault="00B55253" w:rsidP="00B55253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44">
        <w:rPr>
          <w:rFonts w:ascii="Times New Roman" w:hAnsi="Times New Roman"/>
          <w:b/>
          <w:sz w:val="24"/>
          <w:szCs w:val="24"/>
        </w:rPr>
        <w:t>Общественное участие  в оценке и  контроле качества образования</w:t>
      </w:r>
    </w:p>
    <w:p w:rsidR="00B55253" w:rsidRPr="004C4355" w:rsidRDefault="00B55253" w:rsidP="00B55253">
      <w:pPr>
        <w:spacing w:after="0" w:line="240" w:lineRule="auto"/>
        <w:ind w:left="-420"/>
        <w:rPr>
          <w:rFonts w:ascii="Times New Roman" w:hAnsi="Times New Roman"/>
          <w:b/>
          <w:sz w:val="24"/>
          <w:szCs w:val="24"/>
        </w:rPr>
      </w:pPr>
    </w:p>
    <w:p w:rsidR="00B55253" w:rsidRPr="00173F2E" w:rsidRDefault="00B55253" w:rsidP="00B55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B55253" w:rsidRPr="00173F2E" w:rsidRDefault="00B55253" w:rsidP="00B552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основным потребителям результатов СОКО;</w:t>
      </w:r>
    </w:p>
    <w:p w:rsidR="00B55253" w:rsidRPr="00173F2E" w:rsidRDefault="00B55253" w:rsidP="00B552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 xml:space="preserve">средствам массовой информации через </w:t>
      </w:r>
      <w:r>
        <w:rPr>
          <w:rFonts w:ascii="Times New Roman" w:hAnsi="Times New Roman"/>
          <w:sz w:val="24"/>
          <w:szCs w:val="24"/>
        </w:rPr>
        <w:t>отчет о результатах самообследования</w:t>
      </w:r>
      <w:r w:rsidRPr="00173F2E">
        <w:rPr>
          <w:rFonts w:ascii="Times New Roman" w:hAnsi="Times New Roman"/>
          <w:sz w:val="24"/>
          <w:szCs w:val="24"/>
        </w:rPr>
        <w:t xml:space="preserve"> школы; </w:t>
      </w:r>
    </w:p>
    <w:p w:rsidR="00B55253" w:rsidRPr="00173F2E" w:rsidRDefault="00B55253" w:rsidP="00B552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F2E">
        <w:rPr>
          <w:rFonts w:ascii="Times New Roman" w:hAnsi="Times New Roman"/>
          <w:sz w:val="24"/>
          <w:szCs w:val="24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B55253" w:rsidRPr="00173F2E" w:rsidRDefault="00B55253" w:rsidP="00B552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253" w:rsidRDefault="00B55253" w:rsidP="00B55253"/>
    <w:p w:rsidR="00B55253" w:rsidRDefault="00B55253" w:rsidP="00B55253"/>
    <w:p w:rsidR="00B55253" w:rsidRPr="00D64E00" w:rsidRDefault="00B55253" w:rsidP="00B55253">
      <w:pPr>
        <w:tabs>
          <w:tab w:val="left" w:pos="1305"/>
        </w:tabs>
      </w:pPr>
      <w:r>
        <w:tab/>
      </w:r>
    </w:p>
    <w:p w:rsidR="009A022D" w:rsidRPr="00777DB5" w:rsidRDefault="009A022D" w:rsidP="00B55253">
      <w:pPr>
        <w:spacing w:after="0" w:line="240" w:lineRule="auto"/>
        <w:jc w:val="center"/>
      </w:pPr>
    </w:p>
    <w:sectPr w:rsidR="009A022D" w:rsidRPr="00777DB5" w:rsidSect="00777DB5">
      <w:headerReference w:type="default" r:id="rId7"/>
      <w:pgSz w:w="11906" w:h="16838"/>
      <w:pgMar w:top="145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18" w:rsidRDefault="00D67118" w:rsidP="00294507">
      <w:r>
        <w:separator/>
      </w:r>
    </w:p>
  </w:endnote>
  <w:endnote w:type="continuationSeparator" w:id="1">
    <w:p w:rsidR="00D67118" w:rsidRDefault="00D67118" w:rsidP="002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18" w:rsidRDefault="00D67118" w:rsidP="00294507">
      <w:r>
        <w:separator/>
      </w:r>
    </w:p>
  </w:footnote>
  <w:footnote w:type="continuationSeparator" w:id="1">
    <w:p w:rsidR="00D67118" w:rsidRDefault="00D67118" w:rsidP="002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07" w:rsidRPr="00777DB5" w:rsidRDefault="00294507" w:rsidP="00777DB5">
    <w:pPr>
      <w:pStyle w:val="a7"/>
      <w:spacing w:after="0"/>
      <w:jc w:val="right"/>
      <w:rPr>
        <w:sz w:val="18"/>
        <w:szCs w:val="18"/>
      </w:rPr>
    </w:pPr>
    <w:r w:rsidRPr="00777DB5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121539</wp:posOffset>
          </wp:positionH>
          <wp:positionV relativeFrom="paragraph">
            <wp:posOffset>-132588</wp:posOffset>
          </wp:positionV>
          <wp:extent cx="451373" cy="457200"/>
          <wp:effectExtent l="19050" t="0" r="5827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92" cy="45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DB5">
      <w:rPr>
        <w:sz w:val="18"/>
        <w:szCs w:val="18"/>
      </w:rPr>
      <w:t xml:space="preserve">Муниципальное автономное общеобразовательное учреждение    </w:t>
    </w:r>
  </w:p>
  <w:p w:rsidR="00294507" w:rsidRDefault="00294507" w:rsidP="00777DB5">
    <w:pPr>
      <w:pStyle w:val="a7"/>
      <w:spacing w:after="0"/>
      <w:jc w:val="right"/>
      <w:rPr>
        <w:sz w:val="18"/>
        <w:szCs w:val="18"/>
      </w:rPr>
    </w:pPr>
    <w:r w:rsidRPr="00777DB5">
      <w:rPr>
        <w:sz w:val="18"/>
        <w:szCs w:val="18"/>
      </w:rPr>
      <w:t xml:space="preserve">                  Средняя общеобразовательная школа № 50 с углубленным изучением английского языка» гПерми</w:t>
    </w:r>
  </w:p>
  <w:p w:rsidR="00777DB5" w:rsidRPr="00777DB5" w:rsidRDefault="00777DB5" w:rsidP="00777DB5">
    <w:pPr>
      <w:pStyle w:val="a7"/>
      <w:spacing w:after="0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A69"/>
    <w:multiLevelType w:val="hybridMultilevel"/>
    <w:tmpl w:val="E1BA3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D3F"/>
    <w:multiLevelType w:val="hybridMultilevel"/>
    <w:tmpl w:val="3F2E503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84708"/>
    <w:multiLevelType w:val="hybridMultilevel"/>
    <w:tmpl w:val="8D86BA5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412A14"/>
    <w:multiLevelType w:val="hybridMultilevel"/>
    <w:tmpl w:val="0C381D2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334984"/>
    <w:multiLevelType w:val="hybridMultilevel"/>
    <w:tmpl w:val="FDA650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02C8F91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92365D6"/>
    <w:multiLevelType w:val="multilevel"/>
    <w:tmpl w:val="044C3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32672"/>
    <w:multiLevelType w:val="hybridMultilevel"/>
    <w:tmpl w:val="39503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64550"/>
    <w:multiLevelType w:val="hybridMultilevel"/>
    <w:tmpl w:val="B63472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4D7B81"/>
    <w:multiLevelType w:val="hybridMultilevel"/>
    <w:tmpl w:val="B27E186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A227F7"/>
    <w:multiLevelType w:val="hybridMultilevel"/>
    <w:tmpl w:val="C59446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01427"/>
    <w:multiLevelType w:val="hybridMultilevel"/>
    <w:tmpl w:val="844256AC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C9D57BA"/>
    <w:multiLevelType w:val="hybridMultilevel"/>
    <w:tmpl w:val="7D84B9CE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1BC5284"/>
    <w:multiLevelType w:val="hybridMultilevel"/>
    <w:tmpl w:val="A2E6DCE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7B347E"/>
    <w:multiLevelType w:val="hybridMultilevel"/>
    <w:tmpl w:val="FC90D9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02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5333B"/>
    <w:multiLevelType w:val="multilevel"/>
    <w:tmpl w:val="FB883D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381FCB"/>
    <w:multiLevelType w:val="hybridMultilevel"/>
    <w:tmpl w:val="E760EE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2235A9"/>
    <w:multiLevelType w:val="hybridMultilevel"/>
    <w:tmpl w:val="AF666E72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7B63E2"/>
    <w:multiLevelType w:val="hybridMultilevel"/>
    <w:tmpl w:val="21FE6CE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8"/>
  </w:num>
  <w:num w:numId="16">
    <w:abstractNumId w:val="19"/>
  </w:num>
  <w:num w:numId="17">
    <w:abstractNumId w:val="7"/>
  </w:num>
  <w:num w:numId="18">
    <w:abstractNumId w:val="0"/>
  </w:num>
  <w:num w:numId="19">
    <w:abstractNumId w:val="11"/>
  </w:num>
  <w:num w:numId="20">
    <w:abstractNumId w:val="4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4507"/>
    <w:rsid w:val="00294507"/>
    <w:rsid w:val="002B79D7"/>
    <w:rsid w:val="003C501D"/>
    <w:rsid w:val="00516D5F"/>
    <w:rsid w:val="00532B6F"/>
    <w:rsid w:val="00537D3D"/>
    <w:rsid w:val="0070693B"/>
    <w:rsid w:val="00777DB5"/>
    <w:rsid w:val="007B4344"/>
    <w:rsid w:val="00801160"/>
    <w:rsid w:val="009A022D"/>
    <w:rsid w:val="009C09F8"/>
    <w:rsid w:val="009C4117"/>
    <w:rsid w:val="00B55253"/>
    <w:rsid w:val="00B77DDD"/>
    <w:rsid w:val="00B853BD"/>
    <w:rsid w:val="00CB3BA8"/>
    <w:rsid w:val="00D47957"/>
    <w:rsid w:val="00D64E00"/>
    <w:rsid w:val="00D67118"/>
    <w:rsid w:val="00D931B2"/>
    <w:rsid w:val="00DD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294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50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50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0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47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Normal (Web)"/>
    <w:basedOn w:val="a"/>
    <w:rsid w:val="00D47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D4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7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2015-12-09T11:04:00Z</dcterms:created>
  <dcterms:modified xsi:type="dcterms:W3CDTF">2015-12-09T11:04:00Z</dcterms:modified>
</cp:coreProperties>
</file>