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A3" w:rsidRPr="00C354A3" w:rsidRDefault="00C354A3" w:rsidP="00C354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4A3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C354A3" w:rsidRPr="00C354A3" w:rsidRDefault="00C354A3" w:rsidP="00C354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54A3" w:rsidRPr="00C354A3" w:rsidRDefault="00C354A3" w:rsidP="00C354A3">
      <w:pPr>
        <w:pStyle w:val="a3"/>
        <w:spacing w:after="0" w:line="240" w:lineRule="auto"/>
        <w:jc w:val="center"/>
        <w:rPr>
          <w:sz w:val="24"/>
          <w:szCs w:val="24"/>
        </w:rPr>
      </w:pPr>
      <w:r w:rsidRPr="00C354A3">
        <w:rPr>
          <w:sz w:val="24"/>
          <w:szCs w:val="24"/>
        </w:rPr>
        <w:t>ТОП-120 школьников Перми примут участие в стратегической инициативе Главы города - «Кадры будущего для регионов. Пермь»</w:t>
      </w:r>
    </w:p>
    <w:p w:rsidR="00C354A3" w:rsidRPr="00C354A3" w:rsidRDefault="00C354A3" w:rsidP="00C35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4A3" w:rsidRPr="00C354A3" w:rsidRDefault="00C354A3" w:rsidP="00C3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4A3">
        <w:rPr>
          <w:rFonts w:ascii="Times New Roman" w:hAnsi="Times New Roman" w:cs="Times New Roman"/>
          <w:sz w:val="24"/>
          <w:szCs w:val="24"/>
        </w:rPr>
        <w:t xml:space="preserve">У школьников Перми появился реальный шанс стать лидером «Проектной школы» Главы города Перми и под чутким руководством </w:t>
      </w:r>
      <w:proofErr w:type="spellStart"/>
      <w:r w:rsidRPr="00C354A3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C354A3">
        <w:rPr>
          <w:rFonts w:ascii="Times New Roman" w:hAnsi="Times New Roman" w:cs="Times New Roman"/>
          <w:sz w:val="24"/>
          <w:szCs w:val="24"/>
        </w:rPr>
        <w:t xml:space="preserve"> из ведущих пермских вузов и наставников с пермских предприятий, реализовать собственный авторский социально-значимый проект.</w:t>
      </w:r>
    </w:p>
    <w:p w:rsidR="00C354A3" w:rsidRPr="00C354A3" w:rsidRDefault="00C354A3" w:rsidP="00C3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4A3" w:rsidRPr="00C354A3" w:rsidRDefault="00C354A3" w:rsidP="00C3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4A3">
        <w:rPr>
          <w:rFonts w:ascii="Times New Roman" w:hAnsi="Times New Roman" w:cs="Times New Roman"/>
          <w:sz w:val="24"/>
          <w:szCs w:val="24"/>
        </w:rPr>
        <w:t xml:space="preserve">Впервые проект «Кадры будущего для регионов. Пермь»  инициирован Департаментом образования администрации города Перми совместно с «Агентством стратегических инициатив», фондом развития талантливой молодёжи «Золотой резерв». </w:t>
      </w:r>
    </w:p>
    <w:p w:rsidR="00C354A3" w:rsidRPr="00C354A3" w:rsidRDefault="00C354A3" w:rsidP="00C3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4A3" w:rsidRPr="00C354A3" w:rsidRDefault="00C354A3" w:rsidP="00C3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4A3">
        <w:rPr>
          <w:rFonts w:ascii="Times New Roman" w:hAnsi="Times New Roman" w:cs="Times New Roman"/>
          <w:sz w:val="24"/>
          <w:szCs w:val="24"/>
        </w:rPr>
        <w:t>Проект нашёл позитивный отклик и получил поддержку Главы города Перми, как стратегически необходимый в целях поддержки талантливых пермских школьников.</w:t>
      </w:r>
    </w:p>
    <w:p w:rsidR="00C354A3" w:rsidRPr="00C354A3" w:rsidRDefault="00C354A3" w:rsidP="00C354A3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</w:p>
    <w:p w:rsidR="00C354A3" w:rsidRPr="00C354A3" w:rsidRDefault="00C354A3" w:rsidP="00C354A3">
      <w:pPr>
        <w:pStyle w:val="a3"/>
        <w:spacing w:after="0" w:line="240" w:lineRule="auto"/>
        <w:ind w:firstLine="708"/>
        <w:jc w:val="both"/>
        <w:rPr>
          <w:b w:val="0"/>
          <w:sz w:val="24"/>
          <w:szCs w:val="24"/>
        </w:rPr>
      </w:pPr>
      <w:r w:rsidRPr="00C354A3">
        <w:rPr>
          <w:sz w:val="24"/>
          <w:szCs w:val="24"/>
        </w:rPr>
        <w:t xml:space="preserve">«Кадры будущего для регионов. Пермь» </w:t>
      </w:r>
      <w:r w:rsidRPr="00C354A3">
        <w:rPr>
          <w:b w:val="0"/>
          <w:sz w:val="24"/>
          <w:szCs w:val="24"/>
        </w:rPr>
        <w:t>– это дополнительная возможность расширить поле возможностей для развития и эффективного использования  в интересах города «интеллектуального капитала» пермских школьников, как мотивирующего и движущего фактора в секторе «экономики знаний».</w:t>
      </w:r>
    </w:p>
    <w:p w:rsidR="00C354A3" w:rsidRPr="00C354A3" w:rsidRDefault="00C354A3" w:rsidP="00C3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4A3">
        <w:rPr>
          <w:rFonts w:ascii="Times New Roman" w:hAnsi="Times New Roman" w:cs="Times New Roman"/>
          <w:sz w:val="24"/>
          <w:szCs w:val="24"/>
        </w:rPr>
        <w:t xml:space="preserve">К участию в стратегической инициативе приглашены школьники 8-10 классов города Перми. Каждый конкурсный этап предполагает активное общение с </w:t>
      </w:r>
      <w:proofErr w:type="spellStart"/>
      <w:r w:rsidRPr="00C354A3">
        <w:rPr>
          <w:rFonts w:ascii="Times New Roman" w:hAnsi="Times New Roman" w:cs="Times New Roman"/>
          <w:sz w:val="24"/>
          <w:szCs w:val="24"/>
        </w:rPr>
        <w:t>тьюторами</w:t>
      </w:r>
      <w:proofErr w:type="spellEnd"/>
      <w:r w:rsidRPr="00C354A3">
        <w:rPr>
          <w:rFonts w:ascii="Times New Roman" w:hAnsi="Times New Roman" w:cs="Times New Roman"/>
          <w:sz w:val="24"/>
          <w:szCs w:val="24"/>
        </w:rPr>
        <w:t xml:space="preserve"> проекта и освоение практических инструментов в реализации проектных идей.</w:t>
      </w:r>
    </w:p>
    <w:p w:rsidR="00C354A3" w:rsidRPr="00C354A3" w:rsidRDefault="00C354A3" w:rsidP="00C3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4A3">
        <w:rPr>
          <w:rFonts w:ascii="Times New Roman" w:hAnsi="Times New Roman" w:cs="Times New Roman"/>
          <w:sz w:val="24"/>
          <w:szCs w:val="24"/>
        </w:rPr>
        <w:t>Проектная школа Главы города будет включать 5 этапов.</w:t>
      </w:r>
    </w:p>
    <w:p w:rsidR="00C354A3" w:rsidRPr="00C354A3" w:rsidRDefault="00C354A3" w:rsidP="00C3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4A3">
        <w:rPr>
          <w:rFonts w:ascii="Times New Roman" w:hAnsi="Times New Roman" w:cs="Times New Roman"/>
          <w:b/>
          <w:sz w:val="24"/>
          <w:szCs w:val="24"/>
        </w:rPr>
        <w:t>1 этап (21 октября – 06 ноября 2019)</w:t>
      </w:r>
      <w:r w:rsidRPr="00C354A3">
        <w:rPr>
          <w:rFonts w:ascii="Times New Roman" w:hAnsi="Times New Roman" w:cs="Times New Roman"/>
          <w:sz w:val="24"/>
          <w:szCs w:val="24"/>
        </w:rPr>
        <w:t>. Отборочный (заочный) тур - заполнение анкеты – заявки (определение участников очного этапа).</w:t>
      </w:r>
    </w:p>
    <w:p w:rsidR="00C354A3" w:rsidRPr="00C354A3" w:rsidRDefault="00C354A3" w:rsidP="00C354A3">
      <w:pPr>
        <w:pStyle w:val="a5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C354A3">
        <w:rPr>
          <w:rFonts w:ascii="Times New Roman" w:hAnsi="Times New Roman"/>
          <w:b/>
          <w:sz w:val="24"/>
          <w:szCs w:val="24"/>
        </w:rPr>
        <w:t>2 этап (11 ноября – 14 ноября 2019)</w:t>
      </w:r>
      <w:r w:rsidRPr="00C354A3">
        <w:rPr>
          <w:rFonts w:ascii="Times New Roman" w:hAnsi="Times New Roman"/>
          <w:sz w:val="24"/>
          <w:szCs w:val="24"/>
        </w:rPr>
        <w:t>. Очное представление своей идеи (определение призеров – ТОП-120 школьников).</w:t>
      </w:r>
    </w:p>
    <w:p w:rsidR="00C354A3" w:rsidRPr="00C354A3" w:rsidRDefault="00C354A3" w:rsidP="00C354A3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354A3">
        <w:rPr>
          <w:rFonts w:ascii="Times New Roman" w:hAnsi="Times New Roman"/>
          <w:b/>
          <w:sz w:val="24"/>
          <w:szCs w:val="24"/>
        </w:rPr>
        <w:t>3 этап (21 ноября – 23 ноября 2019)</w:t>
      </w:r>
      <w:r w:rsidRPr="00C354A3">
        <w:rPr>
          <w:rFonts w:ascii="Times New Roman" w:hAnsi="Times New Roman"/>
          <w:sz w:val="24"/>
          <w:szCs w:val="24"/>
        </w:rPr>
        <w:t xml:space="preserve">. </w:t>
      </w:r>
    </w:p>
    <w:p w:rsidR="00C354A3" w:rsidRPr="00C354A3" w:rsidRDefault="00C354A3" w:rsidP="00C354A3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354A3">
        <w:rPr>
          <w:rFonts w:ascii="Times New Roman" w:hAnsi="Times New Roman"/>
          <w:sz w:val="24"/>
          <w:szCs w:val="24"/>
        </w:rPr>
        <w:t>Проектная школа проводится в выездном формате на базе курорта «Усть-Качка». Результат проектной школы – разработанные и утвержденные проекты команд.</w:t>
      </w:r>
    </w:p>
    <w:p w:rsidR="00C354A3" w:rsidRPr="00C354A3" w:rsidRDefault="00C354A3" w:rsidP="00C354A3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354A3">
        <w:rPr>
          <w:rFonts w:ascii="Times New Roman" w:hAnsi="Times New Roman"/>
          <w:b/>
          <w:sz w:val="24"/>
          <w:szCs w:val="24"/>
        </w:rPr>
        <w:t>4 этап (25 ноября 2019 – 01 апреля 2020)</w:t>
      </w:r>
      <w:r w:rsidRPr="00C354A3">
        <w:rPr>
          <w:rFonts w:ascii="Times New Roman" w:hAnsi="Times New Roman"/>
          <w:sz w:val="24"/>
          <w:szCs w:val="24"/>
        </w:rPr>
        <w:t xml:space="preserve">. Работа в команде с наставником и </w:t>
      </w:r>
      <w:proofErr w:type="spellStart"/>
      <w:r w:rsidRPr="00C354A3">
        <w:rPr>
          <w:rFonts w:ascii="Times New Roman" w:hAnsi="Times New Roman"/>
          <w:sz w:val="24"/>
          <w:szCs w:val="24"/>
        </w:rPr>
        <w:t>тьютором</w:t>
      </w:r>
      <w:proofErr w:type="spellEnd"/>
      <w:r w:rsidRPr="00C354A3">
        <w:rPr>
          <w:rFonts w:ascii="Times New Roman" w:hAnsi="Times New Roman"/>
          <w:sz w:val="24"/>
          <w:szCs w:val="24"/>
        </w:rPr>
        <w:t xml:space="preserve"> по реализации проекта.</w:t>
      </w:r>
    </w:p>
    <w:p w:rsidR="00C354A3" w:rsidRPr="00C354A3" w:rsidRDefault="00C354A3" w:rsidP="00C354A3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354A3">
        <w:rPr>
          <w:rFonts w:ascii="Times New Roman" w:hAnsi="Times New Roman"/>
          <w:b/>
          <w:sz w:val="24"/>
          <w:szCs w:val="24"/>
        </w:rPr>
        <w:t>5 этап (апрель 2020)</w:t>
      </w:r>
      <w:r w:rsidRPr="00C354A3">
        <w:rPr>
          <w:rFonts w:ascii="Times New Roman" w:hAnsi="Times New Roman"/>
          <w:sz w:val="24"/>
          <w:szCs w:val="24"/>
        </w:rPr>
        <w:t>. Представление результатов реализации проекта на Ярмарке проектов в рамках городского фестиваля-конкурса «Поколение Пермь».</w:t>
      </w:r>
      <w:bookmarkStart w:id="0" w:name="_GoBack"/>
      <w:bookmarkEnd w:id="0"/>
    </w:p>
    <w:p w:rsidR="00C354A3" w:rsidRPr="00C354A3" w:rsidRDefault="00C354A3" w:rsidP="00C3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4A3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C354A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354A3">
        <w:rPr>
          <w:rFonts w:ascii="Times New Roman" w:hAnsi="Times New Roman" w:cs="Times New Roman"/>
          <w:sz w:val="24"/>
          <w:szCs w:val="24"/>
        </w:rPr>
        <w:t xml:space="preserve"> чтобы принять участие в конкурсном отборе и стать участником Проектной школы Главы города, необходимо:</w:t>
      </w:r>
    </w:p>
    <w:p w:rsidR="00C354A3" w:rsidRPr="00C354A3" w:rsidRDefault="00C354A3" w:rsidP="00C354A3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354A3">
        <w:rPr>
          <w:rFonts w:ascii="Times New Roman" w:hAnsi="Times New Roman"/>
          <w:sz w:val="24"/>
          <w:szCs w:val="24"/>
        </w:rPr>
        <w:t xml:space="preserve">Иметь заполненное электронное </w:t>
      </w:r>
      <w:proofErr w:type="spellStart"/>
      <w:r w:rsidRPr="00C354A3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354A3">
        <w:rPr>
          <w:rFonts w:ascii="Times New Roman" w:hAnsi="Times New Roman"/>
          <w:sz w:val="24"/>
          <w:szCs w:val="24"/>
        </w:rPr>
        <w:t xml:space="preserve"> на сайте </w:t>
      </w:r>
      <w:proofErr w:type="spellStart"/>
      <w:r w:rsidRPr="00C354A3">
        <w:rPr>
          <w:rFonts w:ascii="Times New Roman" w:hAnsi="Times New Roman"/>
          <w:sz w:val="24"/>
          <w:szCs w:val="24"/>
        </w:rPr>
        <w:t>portfolioperm.ru</w:t>
      </w:r>
      <w:proofErr w:type="spellEnd"/>
      <w:r w:rsidRPr="00C354A3">
        <w:rPr>
          <w:rFonts w:ascii="Times New Roman" w:hAnsi="Times New Roman"/>
          <w:sz w:val="24"/>
          <w:szCs w:val="24"/>
        </w:rPr>
        <w:t xml:space="preserve"> (по номинациям «Интеллект», «Социальная деятельность», «Техническое творчество»)</w:t>
      </w:r>
    </w:p>
    <w:p w:rsidR="00C354A3" w:rsidRPr="00C354A3" w:rsidRDefault="00C354A3" w:rsidP="00C354A3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354A3">
        <w:rPr>
          <w:rFonts w:ascii="Times New Roman" w:hAnsi="Times New Roman"/>
          <w:sz w:val="24"/>
          <w:szCs w:val="24"/>
        </w:rPr>
        <w:t xml:space="preserve">Заполнить анкету-заявку по ссылке </w:t>
      </w:r>
      <w:hyperlink r:id="rId5" w:history="1">
        <w:r w:rsidRPr="00C354A3">
          <w:rPr>
            <w:rStyle w:val="a6"/>
            <w:rFonts w:ascii="Times New Roman" w:hAnsi="Times New Roman"/>
            <w:sz w:val="24"/>
            <w:szCs w:val="24"/>
          </w:rPr>
          <w:t>https://forms.gle/cntVtYkaw43enhBg9</w:t>
        </w:r>
      </w:hyperlink>
      <w:r w:rsidRPr="00C354A3">
        <w:rPr>
          <w:rFonts w:ascii="Times New Roman" w:hAnsi="Times New Roman"/>
          <w:sz w:val="24"/>
          <w:szCs w:val="24"/>
        </w:rPr>
        <w:t xml:space="preserve"> </w:t>
      </w:r>
    </w:p>
    <w:p w:rsidR="006A07C3" w:rsidRDefault="006A07C3"/>
    <w:sectPr w:rsidR="006A0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7012E"/>
    <w:multiLevelType w:val="hybridMultilevel"/>
    <w:tmpl w:val="F72E2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354A3"/>
    <w:rsid w:val="006A07C3"/>
    <w:rsid w:val="00C3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C354A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C354A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rsid w:val="00C354A3"/>
    <w:rPr>
      <w:color w:val="0000FF"/>
      <w:u w:val="single"/>
    </w:rPr>
  </w:style>
  <w:style w:type="paragraph" w:styleId="a4">
    <w:name w:val="Body Text"/>
    <w:basedOn w:val="a"/>
    <w:link w:val="a7"/>
    <w:uiPriority w:val="99"/>
    <w:semiHidden/>
    <w:unhideWhenUsed/>
    <w:rsid w:val="00C354A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C35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cntVtYkaw43enhBg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Ирина_Юрьевна</dc:creator>
  <cp:keywords/>
  <dc:description/>
  <cp:lastModifiedBy>Ирина_Юрьевна</cp:lastModifiedBy>
  <cp:revision>2</cp:revision>
  <dcterms:created xsi:type="dcterms:W3CDTF">2019-10-28T04:27:00Z</dcterms:created>
  <dcterms:modified xsi:type="dcterms:W3CDTF">2019-10-28T04:32:00Z</dcterms:modified>
</cp:coreProperties>
</file>